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E1" w:rsidRDefault="00FD16E1">
      <w:pPr>
        <w:pStyle w:val="Heading1"/>
        <w:rPr>
          <w:rFonts w:ascii="Arial" w:eastAsia="Arial" w:hAnsi="Arial" w:cs="Arial"/>
          <w:b/>
          <w:color w:val="000000"/>
          <w:sz w:val="28"/>
          <w:szCs w:val="28"/>
        </w:rPr>
      </w:pPr>
    </w:p>
    <w:p w:rsidR="00FD16E1" w:rsidRDefault="0028639E" w:rsidP="0028639E">
      <w:pPr>
        <w:pStyle w:val="normal0"/>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2E75B5"/>
          <w:sz w:val="28"/>
          <w:szCs w:val="28"/>
        </w:rPr>
      </w:pPr>
      <w:r>
        <w:rPr>
          <w:color w:val="EEECE1"/>
        </w:rPr>
        <w:t xml:space="preserve">                      </w:t>
      </w:r>
      <w:r w:rsidR="002F5C80">
        <w:rPr>
          <w:rFonts w:ascii="Arial" w:eastAsia="Arial" w:hAnsi="Arial" w:cs="Arial"/>
          <w:b/>
          <w:color w:val="2E75B5"/>
          <w:sz w:val="28"/>
          <w:szCs w:val="28"/>
        </w:rPr>
        <w:t xml:space="preserve">Admission Policy of </w:t>
      </w:r>
      <w:proofErr w:type="spellStart"/>
      <w:r w:rsidR="002F5C80">
        <w:rPr>
          <w:rFonts w:ascii="Arial" w:eastAsia="Arial" w:hAnsi="Arial" w:cs="Arial"/>
          <w:b/>
          <w:color w:val="2E75B5"/>
          <w:sz w:val="28"/>
          <w:szCs w:val="28"/>
        </w:rPr>
        <w:t>Galbally</w:t>
      </w:r>
      <w:proofErr w:type="spellEnd"/>
      <w:r w:rsidR="001F684C">
        <w:rPr>
          <w:rFonts w:ascii="Arial" w:eastAsia="Arial" w:hAnsi="Arial" w:cs="Arial"/>
          <w:b/>
          <w:color w:val="2E75B5"/>
          <w:sz w:val="28"/>
          <w:szCs w:val="28"/>
        </w:rPr>
        <w:t xml:space="preserve"> National School</w:t>
      </w:r>
    </w:p>
    <w:p w:rsidR="00FD16E1" w:rsidRDefault="00FD16E1">
      <w:pPr>
        <w:pStyle w:val="normal0"/>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8"/>
          <w:szCs w:val="28"/>
        </w:rPr>
      </w:pPr>
    </w:p>
    <w:p w:rsidR="00FD16E1" w:rsidRDefault="00FD16E1">
      <w:pPr>
        <w:pStyle w:val="normal0"/>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p>
    <w:p w:rsidR="00FD16E1" w:rsidRDefault="001F684C">
      <w:pPr>
        <w:pStyle w:val="normal0"/>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r>
        <w:rPr>
          <w:rFonts w:ascii="Arial" w:eastAsia="Arial" w:hAnsi="Arial" w:cs="Arial"/>
          <w:b/>
          <w:color w:val="2E75B5"/>
          <w:sz w:val="24"/>
          <w:szCs w:val="24"/>
        </w:rPr>
        <w:t>School</w:t>
      </w:r>
      <w:r w:rsidR="002F5C80">
        <w:rPr>
          <w:rFonts w:ascii="Arial" w:eastAsia="Arial" w:hAnsi="Arial" w:cs="Arial"/>
          <w:b/>
          <w:color w:val="2E75B5"/>
          <w:sz w:val="24"/>
          <w:szCs w:val="24"/>
        </w:rPr>
        <w:t xml:space="preserve"> Address: </w:t>
      </w:r>
      <w:proofErr w:type="spellStart"/>
      <w:r w:rsidR="002F5C80">
        <w:rPr>
          <w:rFonts w:ascii="Arial" w:eastAsia="Arial" w:hAnsi="Arial" w:cs="Arial"/>
          <w:b/>
          <w:color w:val="2E75B5"/>
          <w:sz w:val="24"/>
          <w:szCs w:val="24"/>
        </w:rPr>
        <w:t>Galbally</w:t>
      </w:r>
      <w:proofErr w:type="spellEnd"/>
      <w:r w:rsidR="002F5C80">
        <w:rPr>
          <w:rFonts w:ascii="Arial" w:eastAsia="Arial" w:hAnsi="Arial" w:cs="Arial"/>
          <w:b/>
          <w:color w:val="2E75B5"/>
          <w:sz w:val="24"/>
          <w:szCs w:val="24"/>
        </w:rPr>
        <w:t xml:space="preserve"> National School, </w:t>
      </w:r>
      <w:proofErr w:type="spellStart"/>
      <w:r w:rsidR="002F5C80">
        <w:rPr>
          <w:rFonts w:ascii="Arial" w:eastAsia="Arial" w:hAnsi="Arial" w:cs="Arial"/>
          <w:b/>
          <w:color w:val="2E75B5"/>
          <w:sz w:val="24"/>
          <w:szCs w:val="24"/>
        </w:rPr>
        <w:t>Galbally</w:t>
      </w:r>
      <w:proofErr w:type="spellEnd"/>
      <w:r w:rsidR="002F5C80">
        <w:rPr>
          <w:rFonts w:ascii="Arial" w:eastAsia="Arial" w:hAnsi="Arial" w:cs="Arial"/>
          <w:b/>
          <w:color w:val="2E75B5"/>
          <w:sz w:val="24"/>
          <w:szCs w:val="24"/>
        </w:rPr>
        <w:t xml:space="preserve">, </w:t>
      </w:r>
      <w:proofErr w:type="spellStart"/>
      <w:r w:rsidR="002F5C80">
        <w:rPr>
          <w:rFonts w:ascii="Arial" w:eastAsia="Arial" w:hAnsi="Arial" w:cs="Arial"/>
          <w:b/>
          <w:color w:val="2E75B5"/>
          <w:sz w:val="24"/>
          <w:szCs w:val="24"/>
        </w:rPr>
        <w:t>Co.Limerick</w:t>
      </w:r>
      <w:proofErr w:type="spellEnd"/>
    </w:p>
    <w:p w:rsidR="00FD16E1" w:rsidRDefault="00FD16E1">
      <w:pPr>
        <w:pStyle w:val="normal0"/>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p>
    <w:p w:rsidR="00FD16E1" w:rsidRDefault="001F684C">
      <w:pPr>
        <w:pStyle w:val="normal0"/>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r>
        <w:rPr>
          <w:rFonts w:ascii="Arial" w:eastAsia="Arial" w:hAnsi="Arial" w:cs="Arial"/>
          <w:b/>
          <w:color w:val="2E75B5"/>
          <w:sz w:val="24"/>
          <w:szCs w:val="24"/>
        </w:rPr>
        <w:t>School Webs</w:t>
      </w:r>
      <w:r w:rsidR="002F5C80">
        <w:rPr>
          <w:rFonts w:ascii="Arial" w:eastAsia="Arial" w:hAnsi="Arial" w:cs="Arial"/>
          <w:b/>
          <w:color w:val="2E75B5"/>
          <w:sz w:val="24"/>
          <w:szCs w:val="24"/>
        </w:rPr>
        <w:t>ite</w:t>
      </w:r>
      <w:proofErr w:type="gramStart"/>
      <w:r w:rsidR="002F5C80">
        <w:rPr>
          <w:rFonts w:ascii="Arial" w:eastAsia="Arial" w:hAnsi="Arial" w:cs="Arial"/>
          <w:b/>
          <w:color w:val="2E75B5"/>
          <w:sz w:val="24"/>
          <w:szCs w:val="24"/>
        </w:rPr>
        <w:t>:www.galballyschool.com</w:t>
      </w:r>
      <w:proofErr w:type="gramEnd"/>
    </w:p>
    <w:p w:rsidR="00FD16E1" w:rsidRDefault="00FD16E1">
      <w:pPr>
        <w:pStyle w:val="normal0"/>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p>
    <w:p w:rsidR="00FD16E1" w:rsidRDefault="002F5C80">
      <w:pPr>
        <w:pStyle w:val="normal0"/>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r>
        <w:rPr>
          <w:rFonts w:ascii="Arial" w:eastAsia="Arial" w:hAnsi="Arial" w:cs="Arial"/>
          <w:b/>
          <w:color w:val="2E75B5"/>
          <w:sz w:val="24"/>
          <w:szCs w:val="24"/>
        </w:rPr>
        <w:t>Roll number: 13459A</w:t>
      </w:r>
    </w:p>
    <w:p w:rsidR="00FD16E1" w:rsidRDefault="00FD16E1">
      <w:pPr>
        <w:pStyle w:val="normal0"/>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p>
    <w:p w:rsidR="00FD16E1" w:rsidRDefault="001F684C">
      <w:pPr>
        <w:pStyle w:val="normal0"/>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5B5"/>
          <w:sz w:val="24"/>
          <w:szCs w:val="24"/>
        </w:rPr>
      </w:pPr>
      <w:r>
        <w:rPr>
          <w:rFonts w:ascii="Arial" w:eastAsia="Arial" w:hAnsi="Arial" w:cs="Arial"/>
          <w:b/>
          <w:color w:val="2E75B5"/>
          <w:sz w:val="24"/>
          <w:szCs w:val="24"/>
        </w:rPr>
        <w:t xml:space="preserve">School Patron: Archbishop Kieran O’ Reilly: </w:t>
      </w:r>
      <w:proofErr w:type="spellStart"/>
      <w:r>
        <w:rPr>
          <w:rFonts w:ascii="Arial" w:eastAsia="Arial" w:hAnsi="Arial" w:cs="Arial"/>
          <w:b/>
          <w:color w:val="2E75B5"/>
          <w:sz w:val="24"/>
          <w:szCs w:val="24"/>
        </w:rPr>
        <w:t>Cashel</w:t>
      </w:r>
      <w:proofErr w:type="spellEnd"/>
      <w:r>
        <w:rPr>
          <w:rFonts w:ascii="Arial" w:eastAsia="Arial" w:hAnsi="Arial" w:cs="Arial"/>
          <w:b/>
          <w:color w:val="2E75B5"/>
          <w:sz w:val="24"/>
          <w:szCs w:val="24"/>
        </w:rPr>
        <w:t xml:space="preserve"> &amp; </w:t>
      </w:r>
      <w:proofErr w:type="spellStart"/>
      <w:r>
        <w:rPr>
          <w:rFonts w:ascii="Arial" w:eastAsia="Arial" w:hAnsi="Arial" w:cs="Arial"/>
          <w:b/>
          <w:color w:val="2E75B5"/>
          <w:sz w:val="24"/>
          <w:szCs w:val="24"/>
        </w:rPr>
        <w:t>Emly</w:t>
      </w:r>
      <w:proofErr w:type="spellEnd"/>
      <w:r>
        <w:rPr>
          <w:rFonts w:ascii="Arial" w:eastAsia="Arial" w:hAnsi="Arial" w:cs="Arial"/>
          <w:b/>
          <w:color w:val="2E75B5"/>
          <w:sz w:val="24"/>
          <w:szCs w:val="24"/>
        </w:rPr>
        <w:t xml:space="preserve"> Diocese </w:t>
      </w:r>
    </w:p>
    <w:p w:rsidR="00FD16E1" w:rsidRDefault="00FD16E1">
      <w:pPr>
        <w:pStyle w:val="normal0"/>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rsidR="0046572C" w:rsidRDefault="0046572C">
      <w:pPr>
        <w:pStyle w:val="normal0"/>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rsidR="00FD16E1" w:rsidRDefault="00FD16E1">
      <w:pPr>
        <w:pStyle w:val="normal0"/>
        <w:spacing w:after="0" w:line="240" w:lineRule="auto"/>
        <w:jc w:val="both"/>
        <w:rPr>
          <w:rFonts w:ascii="Arial" w:eastAsia="Arial" w:hAnsi="Arial" w:cs="Arial"/>
          <w:b/>
          <w:color w:val="385623"/>
        </w:rPr>
      </w:pPr>
    </w:p>
    <w:p w:rsidR="00FD16E1" w:rsidRPr="0046572C" w:rsidRDefault="001F684C" w:rsidP="0046572C">
      <w:pPr>
        <w:pStyle w:val="Heading2"/>
        <w:numPr>
          <w:ilvl w:val="0"/>
          <w:numId w:val="11"/>
        </w:numPr>
        <w:rPr>
          <w:rFonts w:ascii="Arial" w:eastAsia="Arial" w:hAnsi="Arial" w:cs="Arial"/>
          <w:b/>
          <w:sz w:val="24"/>
          <w:szCs w:val="24"/>
        </w:rPr>
      </w:pPr>
      <w:r w:rsidRPr="0046572C">
        <w:rPr>
          <w:rFonts w:ascii="Arial" w:eastAsia="Arial" w:hAnsi="Arial" w:cs="Arial"/>
          <w:b/>
          <w:sz w:val="24"/>
          <w:szCs w:val="24"/>
        </w:rPr>
        <w:t xml:space="preserve">Introduction </w:t>
      </w:r>
    </w:p>
    <w:p w:rsidR="00FD16E1" w:rsidRDefault="00FD16E1">
      <w:pPr>
        <w:pStyle w:val="normal0"/>
        <w:spacing w:after="0" w:line="240" w:lineRule="auto"/>
        <w:jc w:val="both"/>
        <w:rPr>
          <w:rFonts w:ascii="Arial" w:eastAsia="Arial" w:hAnsi="Arial" w:cs="Arial"/>
        </w:rPr>
      </w:pPr>
    </w:p>
    <w:p w:rsidR="00FD16E1" w:rsidRDefault="001F684C">
      <w:pPr>
        <w:pStyle w:val="normal0"/>
        <w:spacing w:after="0" w:line="240" w:lineRule="auto"/>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FD16E1" w:rsidRDefault="00FD16E1">
      <w:pPr>
        <w:pStyle w:val="normal0"/>
        <w:spacing w:after="0" w:line="240" w:lineRule="auto"/>
        <w:rPr>
          <w:rFonts w:ascii="Arial" w:eastAsia="Arial" w:hAnsi="Arial" w:cs="Arial"/>
        </w:rPr>
      </w:pPr>
    </w:p>
    <w:p w:rsidR="00FD16E1" w:rsidRDefault="001F684C">
      <w:pPr>
        <w:pStyle w:val="normal0"/>
        <w:spacing w:after="0" w:line="240" w:lineRule="auto"/>
        <w:rPr>
          <w:rFonts w:ascii="Arial" w:eastAsia="Arial" w:hAnsi="Arial" w:cs="Arial"/>
        </w:rPr>
      </w:pPr>
      <w:r>
        <w:rPr>
          <w:rFonts w:ascii="Arial" w:eastAsia="Arial" w:hAnsi="Arial" w:cs="Arial"/>
        </w:rPr>
        <w:t>The policy was ap</w:t>
      </w:r>
      <w:r w:rsidR="00DA605F">
        <w:rPr>
          <w:rFonts w:ascii="Arial" w:eastAsia="Arial" w:hAnsi="Arial" w:cs="Arial"/>
        </w:rPr>
        <w:t xml:space="preserve">proved by the school patron. </w:t>
      </w:r>
      <w:r>
        <w:rPr>
          <w:rFonts w:ascii="Arial" w:eastAsia="Arial" w:hAnsi="Arial" w:cs="Arial"/>
        </w:rPr>
        <w:t>It is published on the school’s website and will be made available in hardcopy, on request, to any person who requests it.</w:t>
      </w:r>
    </w:p>
    <w:p w:rsidR="00FD16E1" w:rsidRDefault="00FD16E1">
      <w:pPr>
        <w:pStyle w:val="normal0"/>
        <w:spacing w:after="0" w:line="240" w:lineRule="auto"/>
        <w:rPr>
          <w:rFonts w:ascii="Arial" w:eastAsia="Arial" w:hAnsi="Arial" w:cs="Arial"/>
        </w:rPr>
      </w:pPr>
    </w:p>
    <w:p w:rsidR="00FD16E1" w:rsidRDefault="001F684C">
      <w:pPr>
        <w:pStyle w:val="normal0"/>
        <w:rPr>
          <w:rFonts w:ascii="Arial" w:eastAsia="Arial" w:hAnsi="Arial" w:cs="Arial"/>
        </w:rPr>
      </w:pPr>
      <w:r>
        <w:rPr>
          <w:rFonts w:ascii="Arial" w:eastAsia="Arial" w:hAnsi="Arial" w:cs="Arial"/>
        </w:rPr>
        <w:t>The relevant dat</w:t>
      </w:r>
      <w:r w:rsidR="002F5C80">
        <w:rPr>
          <w:rFonts w:ascii="Arial" w:eastAsia="Arial" w:hAnsi="Arial" w:cs="Arial"/>
        </w:rPr>
        <w:t xml:space="preserve">es and timelines for </w:t>
      </w:r>
      <w:proofErr w:type="spellStart"/>
      <w:r w:rsidR="002F5C80">
        <w:rPr>
          <w:rFonts w:ascii="Arial" w:eastAsia="Arial" w:hAnsi="Arial" w:cs="Arial"/>
        </w:rPr>
        <w:t>Galbally</w:t>
      </w:r>
      <w:proofErr w:type="spellEnd"/>
      <w:r>
        <w:rPr>
          <w:rFonts w:ascii="Arial" w:eastAsia="Arial" w:hAnsi="Arial" w:cs="Arial"/>
        </w:rPr>
        <w:t xml:space="preserve"> National School’s</w:t>
      </w:r>
      <w:r>
        <w:rPr>
          <w:rFonts w:ascii="Arial" w:eastAsia="Arial" w:hAnsi="Arial" w:cs="Arial"/>
          <w:color w:val="FF0000"/>
        </w:rPr>
        <w:t xml:space="preserve"> </w:t>
      </w:r>
      <w:r>
        <w:rPr>
          <w:rFonts w:ascii="Arial" w:eastAsia="Arial" w:hAnsi="Arial" w:cs="Arial"/>
        </w:rPr>
        <w:t>admission process are set out in the school’s annual admission notice which is published annually on the school’s website at least one week before the commencement of the admission process for the school year concerned.</w:t>
      </w:r>
    </w:p>
    <w:p w:rsidR="00FD16E1" w:rsidRDefault="001F684C">
      <w:pPr>
        <w:pStyle w:val="normal0"/>
        <w:rPr>
          <w:rFonts w:ascii="Arial" w:eastAsia="Arial" w:hAnsi="Arial" w:cs="Arial"/>
        </w:rPr>
      </w:pPr>
      <w:r>
        <w:rPr>
          <w:rFonts w:ascii="Arial" w:eastAsia="Arial" w:hAnsi="Arial" w:cs="Arial"/>
          <w:b/>
        </w:rPr>
        <w:t>This policy must be read in conjunction with the annual admission notice for the school year concerned</w:t>
      </w:r>
      <w:r>
        <w:rPr>
          <w:rFonts w:ascii="Arial" w:eastAsia="Arial" w:hAnsi="Arial" w:cs="Arial"/>
        </w:rPr>
        <w:t>.</w:t>
      </w:r>
    </w:p>
    <w:p w:rsidR="00FD16E1" w:rsidRDefault="001F684C">
      <w:pPr>
        <w:pStyle w:val="normal0"/>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rsidR="00FD16E1" w:rsidRDefault="00FD16E1">
      <w:pPr>
        <w:pStyle w:val="normal0"/>
        <w:spacing w:after="0" w:line="240" w:lineRule="auto"/>
        <w:jc w:val="both"/>
        <w:rPr>
          <w:rFonts w:ascii="Arial" w:eastAsia="Arial" w:hAnsi="Arial" w:cs="Arial"/>
          <w:color w:val="385623"/>
        </w:rPr>
      </w:pPr>
    </w:p>
    <w:p w:rsidR="00FD16E1" w:rsidRDefault="001F684C">
      <w:pPr>
        <w:pStyle w:val="Heading2"/>
        <w:numPr>
          <w:ilvl w:val="0"/>
          <w:numId w:val="7"/>
        </w:numPr>
        <w:rPr>
          <w:rFonts w:ascii="Arial" w:eastAsia="Arial" w:hAnsi="Arial" w:cs="Arial"/>
          <w:b/>
          <w:sz w:val="24"/>
          <w:szCs w:val="24"/>
        </w:rPr>
      </w:pPr>
      <w:r>
        <w:rPr>
          <w:rFonts w:ascii="Arial" w:eastAsia="Arial" w:hAnsi="Arial" w:cs="Arial"/>
          <w:b/>
          <w:sz w:val="24"/>
          <w:szCs w:val="24"/>
        </w:rPr>
        <w:t>Characteristic spirit and general objectives of the school</w:t>
      </w:r>
    </w:p>
    <w:p w:rsidR="00FD16E1" w:rsidRDefault="00FD16E1">
      <w:pPr>
        <w:pStyle w:val="normal0"/>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color w:val="FF0000"/>
        </w:rPr>
      </w:pPr>
    </w:p>
    <w:p w:rsidR="00FD16E1" w:rsidRDefault="00FD16E1">
      <w:pPr>
        <w:pStyle w:val="normal0"/>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FD16E1" w:rsidRDefault="002F5C80">
      <w:pPr>
        <w:pStyle w:val="normal0"/>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roofErr w:type="spellStart"/>
      <w:r>
        <w:rPr>
          <w:rFonts w:ascii="Arial" w:eastAsia="Arial" w:hAnsi="Arial" w:cs="Arial"/>
        </w:rPr>
        <w:t>Galbally</w:t>
      </w:r>
      <w:proofErr w:type="spellEnd"/>
      <w:r w:rsidR="001F684C">
        <w:rPr>
          <w:rFonts w:ascii="Arial" w:eastAsia="Arial" w:hAnsi="Arial" w:cs="Arial"/>
        </w:rPr>
        <w:t xml:space="preserve"> National School is a Catholic co-</w:t>
      </w:r>
      <w:proofErr w:type="spellStart"/>
      <w:r w:rsidR="001F684C">
        <w:rPr>
          <w:rFonts w:ascii="Arial" w:eastAsia="Arial" w:hAnsi="Arial" w:cs="Arial"/>
        </w:rPr>
        <w:t>educational</w:t>
      </w:r>
      <w:proofErr w:type="gramStart"/>
      <w:r w:rsidR="00F97893">
        <w:rPr>
          <w:rFonts w:ascii="Arial" w:eastAsia="Arial" w:hAnsi="Arial" w:cs="Arial"/>
        </w:rPr>
        <w:t>,all</w:t>
      </w:r>
      <w:proofErr w:type="spellEnd"/>
      <w:proofErr w:type="gramEnd"/>
      <w:r w:rsidR="00F97893">
        <w:rPr>
          <w:rFonts w:ascii="Arial" w:eastAsia="Arial" w:hAnsi="Arial" w:cs="Arial"/>
        </w:rPr>
        <w:t xml:space="preserve"> inclusive</w:t>
      </w:r>
      <w:r w:rsidR="001F684C">
        <w:rPr>
          <w:rFonts w:ascii="Arial" w:eastAsia="Arial" w:hAnsi="Arial" w:cs="Arial"/>
        </w:rPr>
        <w:t xml:space="preserve"> primary school with a Catholic ethos under the patronage of the Archbishop Kieran O’ Reilly</w:t>
      </w:r>
      <w:r w:rsidR="001F684C">
        <w:rPr>
          <w:rFonts w:ascii="Arial" w:eastAsia="Arial" w:hAnsi="Arial" w:cs="Arial"/>
          <w:color w:val="C00000"/>
        </w:rPr>
        <w:t xml:space="preserve"> </w:t>
      </w:r>
      <w:r w:rsidR="001F684C">
        <w:rPr>
          <w:rFonts w:ascii="Arial" w:eastAsia="Arial" w:hAnsi="Arial" w:cs="Arial"/>
        </w:rPr>
        <w:t xml:space="preserve">of </w:t>
      </w:r>
      <w:proofErr w:type="spellStart"/>
      <w:r w:rsidR="001F684C">
        <w:rPr>
          <w:rFonts w:ascii="Arial" w:eastAsia="Arial" w:hAnsi="Arial" w:cs="Arial"/>
        </w:rPr>
        <w:t>Cashel</w:t>
      </w:r>
      <w:proofErr w:type="spellEnd"/>
      <w:r w:rsidR="001F684C">
        <w:rPr>
          <w:rFonts w:ascii="Arial" w:eastAsia="Arial" w:hAnsi="Arial" w:cs="Arial"/>
        </w:rPr>
        <w:t xml:space="preserve"> &amp; </w:t>
      </w:r>
      <w:proofErr w:type="spellStart"/>
      <w:r w:rsidR="001F684C">
        <w:rPr>
          <w:rFonts w:ascii="Arial" w:eastAsia="Arial" w:hAnsi="Arial" w:cs="Arial"/>
        </w:rPr>
        <w:t>Emly</w:t>
      </w:r>
      <w:proofErr w:type="spellEnd"/>
      <w:r w:rsidR="001F684C">
        <w:rPr>
          <w:rFonts w:ascii="Arial" w:eastAsia="Arial" w:hAnsi="Arial" w:cs="Arial"/>
        </w:rPr>
        <w:t xml:space="preserve"> Diocese.</w:t>
      </w:r>
    </w:p>
    <w:p w:rsidR="00FD16E1" w:rsidRDefault="00FD16E1">
      <w:pPr>
        <w:pStyle w:val="normal0"/>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FD16E1" w:rsidRDefault="001F684C">
      <w:pPr>
        <w:pStyle w:val="normal0"/>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“Catholic Ethos” in the context of a Catholic primary school means the ethos and characteristic spirit of the Roman Catholic Church, which aims at promoting:</w:t>
      </w:r>
    </w:p>
    <w:p w:rsidR="00FD16E1" w:rsidRDefault="001F684C">
      <w:pPr>
        <w:pStyle w:val="normal0"/>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the full and harmonious development of all aspects of the person of the pupil, a living relationship with God and with other people; and</w:t>
      </w:r>
    </w:p>
    <w:p w:rsidR="00FD16E1" w:rsidRDefault="001F684C">
      <w:pPr>
        <w:pStyle w:val="normal0"/>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including the intellectual, physical, cultural, moral and spiritual aspects; and</w:t>
      </w:r>
    </w:p>
    <w:p w:rsidR="00FD16E1" w:rsidRDefault="001F684C">
      <w:pPr>
        <w:pStyle w:val="normal0"/>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a philosophy of life inspired by belief in God and in the life, death and resurrection of Jesus; and</w:t>
      </w:r>
    </w:p>
    <w:p w:rsidR="00FD16E1" w:rsidRDefault="001F684C">
      <w:pPr>
        <w:pStyle w:val="normal0"/>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line="240" w:lineRule="auto"/>
        <w:jc w:val="both"/>
        <w:rPr>
          <w:rFonts w:ascii="Arial" w:eastAsia="Arial" w:hAnsi="Arial" w:cs="Arial"/>
          <w:color w:val="000000"/>
        </w:rPr>
      </w:pPr>
      <w:r>
        <w:rPr>
          <w:rFonts w:ascii="Arial" w:eastAsia="Arial" w:hAnsi="Arial" w:cs="Arial"/>
          <w:color w:val="000000"/>
        </w:rPr>
        <w:t>the formation of the pupils in the Catholic faith;</w:t>
      </w:r>
    </w:p>
    <w:p w:rsidR="00FD16E1" w:rsidRDefault="001F684C">
      <w:pPr>
        <w:pStyle w:val="normal0"/>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proofErr w:type="gramStart"/>
      <w:r>
        <w:rPr>
          <w:rFonts w:ascii="Arial" w:eastAsia="Arial" w:hAnsi="Arial" w:cs="Arial"/>
        </w:rPr>
        <w:lastRenderedPageBreak/>
        <w:t>and</w:t>
      </w:r>
      <w:proofErr w:type="gramEnd"/>
      <w:r>
        <w:rPr>
          <w:rFonts w:ascii="Arial" w:eastAsia="Arial" w:hAnsi="Arial" w:cs="Arial"/>
        </w:rPr>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FD16E1" w:rsidRDefault="001F684C">
      <w:pPr>
        <w:pStyle w:val="normal0"/>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eastAsia="Arial" w:hAnsi="Arial" w:cs="Arial"/>
        </w:rPr>
      </w:pPr>
      <w:r>
        <w:rPr>
          <w:rFonts w:ascii="Arial" w:eastAsia="Arial" w:hAnsi="Arial" w:cs="Arial"/>
        </w:rPr>
        <w:t>In accordance with S.15 (2) (b) of the Education Act, 1998 the Bo</w:t>
      </w:r>
      <w:r w:rsidR="002F5C80">
        <w:rPr>
          <w:rFonts w:ascii="Arial" w:eastAsia="Arial" w:hAnsi="Arial" w:cs="Arial"/>
        </w:rPr>
        <w:t xml:space="preserve">ard of Management of </w:t>
      </w:r>
      <w:proofErr w:type="spellStart"/>
      <w:r w:rsidR="002F5C80">
        <w:rPr>
          <w:rFonts w:ascii="Arial" w:eastAsia="Arial" w:hAnsi="Arial" w:cs="Arial"/>
        </w:rPr>
        <w:t>Galbally</w:t>
      </w:r>
      <w:proofErr w:type="spellEnd"/>
      <w:r>
        <w:rPr>
          <w:rFonts w:ascii="Arial" w:eastAsia="Arial" w:hAnsi="Arial" w:cs="Arial"/>
        </w:rPr>
        <w:t xml:space="preserve"> National School</w:t>
      </w:r>
      <w:r>
        <w:rPr>
          <w:rFonts w:ascii="Arial" w:eastAsia="Arial" w:hAnsi="Arial" w:cs="Arial"/>
          <w:color w:val="FF0000"/>
        </w:rPr>
        <w:t xml:space="preserve"> </w:t>
      </w:r>
      <w:r>
        <w:rPr>
          <w:rFonts w:ascii="Arial" w:eastAsia="Arial"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FD16E1" w:rsidRDefault="001F684C">
      <w:pPr>
        <w:pStyle w:val="normal0"/>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 xml:space="preserve">The climate in our school is one of trust, respect, love, joy, care, concern, support, welcome, understanding and acceptance where learning and teaching are enjoyed. A holistic education is provided and every effort is made to nurture the innate love children have for learning. We help our pupils to acquire knowledge, skills and practical abilities and the desire to use them. Self esteem and confidence are qualities that we seek to instil. While recognising that children have different abilities and learning styles every effort is made to help children reach their full </w:t>
      </w:r>
      <w:proofErr w:type="spellStart"/>
      <w:r>
        <w:rPr>
          <w:rFonts w:ascii="Arial" w:eastAsia="Arial" w:hAnsi="Arial" w:cs="Arial"/>
        </w:rPr>
        <w:t>potential.Opportunities</w:t>
      </w:r>
      <w:proofErr w:type="spellEnd"/>
      <w:r>
        <w:rPr>
          <w:rFonts w:ascii="Arial" w:eastAsia="Arial" w:hAnsi="Arial" w:cs="Arial"/>
        </w:rPr>
        <w:t xml:space="preserve"> are provided for children to discover and develop their talents. Efforts are made to ensure that children taste success regularly. </w:t>
      </w:r>
    </w:p>
    <w:p w:rsidR="00FD16E1" w:rsidRDefault="001F684C">
      <w:pPr>
        <w:pStyle w:val="normal0"/>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Our curriculum aims to enable each child to:</w:t>
      </w:r>
    </w:p>
    <w:p w:rsidR="00FD16E1" w:rsidRDefault="001F684C">
      <w:pPr>
        <w:pStyle w:val="normal0"/>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  To live a full life as a child and to realise his or her potential as a unique individual</w:t>
      </w:r>
    </w:p>
    <w:p w:rsidR="00FD16E1" w:rsidRDefault="001F684C">
      <w:pPr>
        <w:pStyle w:val="normal0"/>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 To develop as a social being, through living and co-operating with others and so contribute to the good of society</w:t>
      </w:r>
    </w:p>
    <w:p w:rsidR="00FD16E1" w:rsidRDefault="001F684C">
      <w:pPr>
        <w:pStyle w:val="normal0"/>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 To prepare for further education and lifelong learning</w:t>
      </w:r>
    </w:p>
    <w:p w:rsidR="00FD16E1" w:rsidRDefault="002C408A">
      <w:pPr>
        <w:pStyle w:val="normal0"/>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proofErr w:type="spellStart"/>
      <w:r>
        <w:rPr>
          <w:rFonts w:ascii="Arial" w:eastAsia="Arial" w:hAnsi="Arial" w:cs="Arial"/>
        </w:rPr>
        <w:t>Galbally</w:t>
      </w:r>
      <w:proofErr w:type="spellEnd"/>
      <w:r w:rsidR="001F684C">
        <w:rPr>
          <w:rFonts w:ascii="Arial" w:eastAsia="Arial" w:hAnsi="Arial" w:cs="Arial"/>
        </w:rPr>
        <w:t xml:space="preserve"> National School seeks to cherish and challenge children in an atmosphere that is for both children and staff, safe and secure. We provide an attractive learning environment and we aim to provide quality learning experiences that are engaging, enriching and enjoyable through a broad, balanced and relevant curriculum.</w:t>
      </w:r>
    </w:p>
    <w:p w:rsidR="00FD16E1" w:rsidRDefault="001F684C">
      <w:pPr>
        <w:pStyle w:val="normal0"/>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We value most highly our relationship with parents and the local community and seek to continue to work in partnership with parents to ensure the best interests of all children are provided for. The school is a learning community. We promote and value lifelong lear</w:t>
      </w:r>
      <w:r w:rsidR="002C408A">
        <w:rPr>
          <w:rFonts w:ascii="Arial" w:eastAsia="Arial" w:hAnsi="Arial" w:cs="Arial"/>
        </w:rPr>
        <w:t>ning for all, including staff. W</w:t>
      </w:r>
      <w:r>
        <w:rPr>
          <w:rFonts w:ascii="Arial" w:eastAsia="Arial" w:hAnsi="Arial" w:cs="Arial"/>
        </w:rPr>
        <w:t>e endeavour to reflect on our practices regularly and engage robustly in the process of self-evalua</w:t>
      </w:r>
      <w:r w:rsidR="0046572C">
        <w:rPr>
          <w:rFonts w:ascii="Arial" w:eastAsia="Arial" w:hAnsi="Arial" w:cs="Arial"/>
        </w:rPr>
        <w:t xml:space="preserve">tion. </w:t>
      </w:r>
    </w:p>
    <w:p w:rsidR="00FD16E1" w:rsidRDefault="00FD16E1">
      <w:pPr>
        <w:pStyle w:val="normal0"/>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p>
    <w:p w:rsidR="00FD16E1" w:rsidRDefault="00FD16E1" w:rsidP="00385784">
      <w:pPr>
        <w:pStyle w:val="normal0"/>
        <w:pBdr>
          <w:top w:val="single" w:sz="4" w:space="1" w:color="000000"/>
          <w:left w:val="single" w:sz="4" w:space="4" w:color="000000"/>
          <w:bottom w:val="single" w:sz="4" w:space="0" w:color="000000"/>
          <w:right w:val="single" w:sz="4" w:space="4" w:color="000000"/>
        </w:pBdr>
        <w:shd w:val="clear" w:color="auto" w:fill="E7E6E6"/>
        <w:spacing w:line="240" w:lineRule="auto"/>
        <w:ind w:left="360"/>
        <w:jc w:val="both"/>
        <w:rPr>
          <w:rFonts w:ascii="Arial" w:eastAsia="Arial" w:hAnsi="Arial" w:cs="Arial"/>
        </w:rPr>
      </w:pPr>
    </w:p>
    <w:p w:rsidR="00FD16E1" w:rsidRDefault="001F684C">
      <w:pPr>
        <w:pStyle w:val="Heading2"/>
        <w:numPr>
          <w:ilvl w:val="0"/>
          <w:numId w:val="7"/>
        </w:numPr>
        <w:rPr>
          <w:rFonts w:ascii="Arial" w:eastAsia="Arial" w:hAnsi="Arial" w:cs="Arial"/>
          <w:b/>
          <w:sz w:val="24"/>
          <w:szCs w:val="24"/>
        </w:rPr>
      </w:pPr>
      <w:r>
        <w:rPr>
          <w:rFonts w:ascii="Arial" w:eastAsia="Arial" w:hAnsi="Arial" w:cs="Arial"/>
          <w:b/>
          <w:sz w:val="24"/>
          <w:szCs w:val="24"/>
        </w:rPr>
        <w:t xml:space="preserve">Admission Statement </w:t>
      </w:r>
    </w:p>
    <w:p w:rsidR="00FD16E1" w:rsidRDefault="00FD16E1">
      <w:pPr>
        <w:pStyle w:val="normal0"/>
        <w:pBdr>
          <w:top w:val="nil"/>
          <w:left w:val="nil"/>
          <w:bottom w:val="nil"/>
          <w:right w:val="nil"/>
          <w:between w:val="nil"/>
        </w:pBdr>
        <w:spacing w:after="0" w:line="240" w:lineRule="auto"/>
        <w:rPr>
          <w:rFonts w:ascii="Arial" w:eastAsia="Arial" w:hAnsi="Arial" w:cs="Arial"/>
          <w:color w:val="000000"/>
        </w:rPr>
      </w:pPr>
    </w:p>
    <w:p w:rsidR="00FD16E1" w:rsidRDefault="001F684C">
      <w:pPr>
        <w:pStyle w:val="norm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FF0000"/>
        </w:rPr>
        <w:t xml:space="preserve"> </w:t>
      </w:r>
      <w:proofErr w:type="spellStart"/>
      <w:r w:rsidR="002C408A">
        <w:rPr>
          <w:rFonts w:ascii="Arial" w:eastAsia="Arial" w:hAnsi="Arial" w:cs="Arial"/>
        </w:rPr>
        <w:t>Galbally</w:t>
      </w:r>
      <w:proofErr w:type="spellEnd"/>
      <w:r>
        <w:rPr>
          <w:rFonts w:ascii="Arial" w:eastAsia="Arial" w:hAnsi="Arial" w:cs="Arial"/>
        </w:rPr>
        <w:t xml:space="preserve"> National School </w:t>
      </w:r>
      <w:r>
        <w:rPr>
          <w:rFonts w:ascii="Arial" w:eastAsia="Arial" w:hAnsi="Arial" w:cs="Arial"/>
          <w:color w:val="000000"/>
        </w:rPr>
        <w:t>will not discriminate in its admission of a student to the school on any of the following:</w:t>
      </w:r>
    </w:p>
    <w:p w:rsidR="00FD16E1" w:rsidRDefault="00FD16E1">
      <w:pPr>
        <w:pStyle w:val="normal0"/>
        <w:pBdr>
          <w:top w:val="nil"/>
          <w:left w:val="nil"/>
          <w:bottom w:val="nil"/>
          <w:right w:val="nil"/>
          <w:between w:val="nil"/>
        </w:pBdr>
        <w:spacing w:after="0" w:line="240" w:lineRule="auto"/>
        <w:rPr>
          <w:rFonts w:ascii="Arial" w:eastAsia="Arial" w:hAnsi="Arial" w:cs="Arial"/>
          <w:color w:val="000000"/>
        </w:rPr>
      </w:pPr>
    </w:p>
    <w:p w:rsidR="00FD16E1" w:rsidRDefault="001F684C">
      <w:pPr>
        <w:pStyle w:val="normal0"/>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gender ground of the student or the applicant in respect of the student concerned,</w:t>
      </w:r>
    </w:p>
    <w:p w:rsidR="00FD16E1" w:rsidRDefault="001F684C">
      <w:pPr>
        <w:pStyle w:val="normal0"/>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rsidR="00FD16E1" w:rsidRDefault="001F684C">
      <w:pPr>
        <w:pStyle w:val="normal0"/>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rsidR="00FD16E1" w:rsidRDefault="001F684C">
      <w:pPr>
        <w:pStyle w:val="normal0"/>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rsidR="00FD16E1" w:rsidRDefault="001F684C">
      <w:pPr>
        <w:pStyle w:val="normal0"/>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the religion ground of the student or the applicant in respect of the student concerned,</w:t>
      </w:r>
    </w:p>
    <w:p w:rsidR="00FD16E1" w:rsidRDefault="001F684C">
      <w:pPr>
        <w:pStyle w:val="normal0"/>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rsidR="00FD16E1" w:rsidRDefault="001F684C">
      <w:pPr>
        <w:pStyle w:val="normal0"/>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of race of the student or the applicant in respect of the student concerned,</w:t>
      </w:r>
    </w:p>
    <w:p w:rsidR="00FD16E1" w:rsidRDefault="001F684C">
      <w:pPr>
        <w:pStyle w:val="normal0"/>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rsidR="00FD16E1" w:rsidRDefault="001F684C">
      <w:pPr>
        <w:pStyle w:val="normal0"/>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rsidR="00F97893" w:rsidRDefault="00F97893">
      <w:pPr>
        <w:pStyle w:val="normal0"/>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w:t>
      </w:r>
      <w:r w:rsidR="00726BB3">
        <w:rPr>
          <w:rFonts w:ascii="Arial" w:eastAsia="Arial" w:hAnsi="Arial" w:cs="Arial"/>
          <w:color w:val="000000"/>
        </w:rPr>
        <w:t xml:space="preserve"> the</w:t>
      </w:r>
      <w:r>
        <w:rPr>
          <w:rFonts w:ascii="Arial" w:eastAsia="Arial" w:hAnsi="Arial" w:cs="Arial"/>
          <w:color w:val="000000"/>
        </w:rPr>
        <w:t xml:space="preserve"> student entering our </w:t>
      </w:r>
      <w:r w:rsidR="00726BB3">
        <w:rPr>
          <w:rFonts w:ascii="Arial" w:eastAsia="Arial" w:hAnsi="Arial" w:cs="Arial"/>
          <w:color w:val="000000"/>
        </w:rPr>
        <w:t xml:space="preserve">exclusive </w:t>
      </w:r>
      <w:r>
        <w:rPr>
          <w:rFonts w:ascii="Arial" w:eastAsia="Arial" w:hAnsi="Arial" w:cs="Arial"/>
          <w:color w:val="000000"/>
        </w:rPr>
        <w:t xml:space="preserve">Special class (ASD) </w:t>
      </w:r>
      <w:r w:rsidR="00726BB3">
        <w:rPr>
          <w:rFonts w:ascii="Arial" w:eastAsia="Arial" w:hAnsi="Arial" w:cs="Arial"/>
          <w:color w:val="000000"/>
        </w:rPr>
        <w:t>in respect of the student concerned has specific educational needs</w:t>
      </w:r>
    </w:p>
    <w:p w:rsidR="00DA605F" w:rsidRDefault="00DA605F" w:rsidP="00DA605F">
      <w:pPr>
        <w:pStyle w:val="normal0"/>
        <w:pBdr>
          <w:top w:val="nil"/>
          <w:left w:val="nil"/>
          <w:bottom w:val="nil"/>
          <w:right w:val="nil"/>
          <w:between w:val="nil"/>
        </w:pBdr>
        <w:spacing w:after="0" w:line="240" w:lineRule="auto"/>
        <w:rPr>
          <w:rFonts w:ascii="Arial" w:eastAsia="Arial" w:hAnsi="Arial" w:cs="Arial"/>
          <w:color w:val="000000"/>
        </w:rPr>
      </w:pPr>
    </w:p>
    <w:p w:rsidR="00DA605F" w:rsidRPr="00DA605F" w:rsidRDefault="00DA605F" w:rsidP="00DA605F">
      <w:pPr>
        <w:pStyle w:val="normal0"/>
        <w:pBdr>
          <w:top w:val="nil"/>
          <w:left w:val="nil"/>
          <w:bottom w:val="nil"/>
          <w:right w:val="nil"/>
          <w:between w:val="nil"/>
        </w:pBdr>
        <w:spacing w:after="0" w:line="240" w:lineRule="auto"/>
        <w:ind w:left="360"/>
        <w:rPr>
          <w:rFonts w:ascii="Arial" w:eastAsia="Arial" w:hAnsi="Arial" w:cs="Arial"/>
          <w:color w:val="000000"/>
        </w:rPr>
      </w:pPr>
      <w:proofErr w:type="spellStart"/>
      <w:r>
        <w:rPr>
          <w:rFonts w:ascii="Arial" w:eastAsia="Arial" w:hAnsi="Arial" w:cs="Arial"/>
          <w:color w:val="000000"/>
        </w:rPr>
        <w:t>Galbally</w:t>
      </w:r>
      <w:proofErr w:type="spellEnd"/>
      <w:r>
        <w:rPr>
          <w:rFonts w:ascii="Arial" w:eastAsia="Arial" w:hAnsi="Arial" w:cs="Arial"/>
          <w:color w:val="000000"/>
        </w:rPr>
        <w:t xml:space="preserve"> National School</w:t>
      </w:r>
      <w:r w:rsidRPr="00DA605F">
        <w:rPr>
          <w:rFonts w:ascii="Arial" w:eastAsia="Arial" w:hAnsi="Arial" w:cs="Arial"/>
          <w:color w:val="000000"/>
        </w:rPr>
        <w:t xml:space="preserve"> will cooperate with the National Council for Special</w:t>
      </w:r>
    </w:p>
    <w:p w:rsidR="00DA605F" w:rsidRPr="00DA605F" w:rsidRDefault="00DA605F" w:rsidP="00DA605F">
      <w:pPr>
        <w:pStyle w:val="normal0"/>
        <w:pBdr>
          <w:top w:val="nil"/>
          <w:left w:val="nil"/>
          <w:bottom w:val="nil"/>
          <w:right w:val="nil"/>
          <w:between w:val="nil"/>
        </w:pBdr>
        <w:spacing w:after="0" w:line="240" w:lineRule="auto"/>
        <w:ind w:left="360"/>
        <w:rPr>
          <w:rFonts w:ascii="Arial" w:eastAsia="Arial" w:hAnsi="Arial" w:cs="Arial"/>
          <w:color w:val="000000"/>
        </w:rPr>
      </w:pPr>
      <w:r w:rsidRPr="00DA605F">
        <w:rPr>
          <w:rFonts w:ascii="Arial" w:eastAsia="Arial" w:hAnsi="Arial" w:cs="Arial"/>
          <w:color w:val="000000"/>
        </w:rPr>
        <w:t>Education in the performance by the Council of its functions under the Education for</w:t>
      </w:r>
    </w:p>
    <w:p w:rsidR="00DA605F" w:rsidRPr="00DA605F" w:rsidRDefault="00DA605F" w:rsidP="00DA605F">
      <w:pPr>
        <w:pStyle w:val="normal0"/>
        <w:pBdr>
          <w:top w:val="nil"/>
          <w:left w:val="nil"/>
          <w:bottom w:val="nil"/>
          <w:right w:val="nil"/>
          <w:between w:val="nil"/>
        </w:pBdr>
        <w:spacing w:after="0" w:line="240" w:lineRule="auto"/>
        <w:ind w:left="360"/>
        <w:rPr>
          <w:rFonts w:ascii="Arial" w:eastAsia="Arial" w:hAnsi="Arial" w:cs="Arial"/>
          <w:color w:val="000000"/>
        </w:rPr>
      </w:pPr>
      <w:r w:rsidRPr="00DA605F">
        <w:rPr>
          <w:rFonts w:ascii="Arial" w:eastAsia="Arial" w:hAnsi="Arial" w:cs="Arial"/>
          <w:color w:val="000000"/>
        </w:rPr>
        <w:t>Persons with Special Educational Needs Act 2004 relating to the provision of</w:t>
      </w:r>
    </w:p>
    <w:p w:rsidR="00DA605F" w:rsidRPr="00DA605F" w:rsidRDefault="00DA605F" w:rsidP="00DA605F">
      <w:pPr>
        <w:pStyle w:val="normal0"/>
        <w:pBdr>
          <w:top w:val="nil"/>
          <w:left w:val="nil"/>
          <w:bottom w:val="nil"/>
          <w:right w:val="nil"/>
          <w:between w:val="nil"/>
        </w:pBdr>
        <w:spacing w:after="0" w:line="240" w:lineRule="auto"/>
        <w:ind w:left="360"/>
        <w:rPr>
          <w:rFonts w:ascii="Arial" w:eastAsia="Arial" w:hAnsi="Arial" w:cs="Arial"/>
          <w:color w:val="000000"/>
        </w:rPr>
      </w:pPr>
      <w:proofErr w:type="gramStart"/>
      <w:r w:rsidRPr="00DA605F">
        <w:rPr>
          <w:rFonts w:ascii="Arial" w:eastAsia="Arial" w:hAnsi="Arial" w:cs="Arial"/>
          <w:color w:val="000000"/>
        </w:rPr>
        <w:t>education</w:t>
      </w:r>
      <w:proofErr w:type="gramEnd"/>
      <w:r w:rsidRPr="00DA605F">
        <w:rPr>
          <w:rFonts w:ascii="Arial" w:eastAsia="Arial" w:hAnsi="Arial" w:cs="Arial"/>
          <w:color w:val="000000"/>
        </w:rPr>
        <w:t xml:space="preserve"> to children with special educational needs, including in particular by the</w:t>
      </w:r>
    </w:p>
    <w:p w:rsidR="00DA605F" w:rsidRPr="00DA605F" w:rsidRDefault="00DA605F" w:rsidP="00DA605F">
      <w:pPr>
        <w:pStyle w:val="normal0"/>
        <w:pBdr>
          <w:top w:val="nil"/>
          <w:left w:val="nil"/>
          <w:bottom w:val="nil"/>
          <w:right w:val="nil"/>
          <w:between w:val="nil"/>
        </w:pBdr>
        <w:spacing w:after="0" w:line="240" w:lineRule="auto"/>
        <w:ind w:left="360"/>
        <w:rPr>
          <w:rFonts w:ascii="Arial" w:eastAsia="Arial" w:hAnsi="Arial" w:cs="Arial"/>
          <w:color w:val="000000"/>
        </w:rPr>
      </w:pPr>
      <w:proofErr w:type="gramStart"/>
      <w:r w:rsidRPr="00DA605F">
        <w:rPr>
          <w:rFonts w:ascii="Arial" w:eastAsia="Arial" w:hAnsi="Arial" w:cs="Arial"/>
          <w:color w:val="000000"/>
        </w:rPr>
        <w:t>provision</w:t>
      </w:r>
      <w:proofErr w:type="gramEnd"/>
      <w:r w:rsidRPr="00DA605F">
        <w:rPr>
          <w:rFonts w:ascii="Arial" w:eastAsia="Arial" w:hAnsi="Arial" w:cs="Arial"/>
          <w:color w:val="000000"/>
        </w:rPr>
        <w:t xml:space="preserve"> and operation of a special class or classes when requested to do so by the</w:t>
      </w:r>
    </w:p>
    <w:p w:rsidR="00DA605F" w:rsidRPr="00DA605F" w:rsidRDefault="00DA605F" w:rsidP="00DA605F">
      <w:pPr>
        <w:pStyle w:val="normal0"/>
        <w:pBdr>
          <w:top w:val="nil"/>
          <w:left w:val="nil"/>
          <w:bottom w:val="nil"/>
          <w:right w:val="nil"/>
          <w:between w:val="nil"/>
        </w:pBdr>
        <w:spacing w:after="0" w:line="240" w:lineRule="auto"/>
        <w:ind w:left="360"/>
        <w:rPr>
          <w:rFonts w:ascii="Arial" w:eastAsia="Arial" w:hAnsi="Arial" w:cs="Arial"/>
          <w:color w:val="000000"/>
        </w:rPr>
      </w:pPr>
      <w:proofErr w:type="gramStart"/>
      <w:r w:rsidRPr="00DA605F">
        <w:rPr>
          <w:rFonts w:ascii="Arial" w:eastAsia="Arial" w:hAnsi="Arial" w:cs="Arial"/>
          <w:color w:val="000000"/>
        </w:rPr>
        <w:t>Council.</w:t>
      </w:r>
      <w:proofErr w:type="gramEnd"/>
    </w:p>
    <w:p w:rsidR="00DA605F" w:rsidRPr="00DA605F" w:rsidRDefault="00DA605F" w:rsidP="00DA605F">
      <w:pPr>
        <w:pStyle w:val="normal0"/>
        <w:pBdr>
          <w:top w:val="nil"/>
          <w:left w:val="nil"/>
          <w:bottom w:val="nil"/>
          <w:right w:val="nil"/>
          <w:between w:val="nil"/>
        </w:pBdr>
        <w:spacing w:after="0" w:line="240" w:lineRule="auto"/>
        <w:ind w:left="360"/>
        <w:rPr>
          <w:rFonts w:ascii="Arial" w:eastAsia="Arial" w:hAnsi="Arial" w:cs="Arial"/>
          <w:color w:val="000000"/>
        </w:rPr>
      </w:pPr>
      <w:r w:rsidRPr="00DA605F">
        <w:rPr>
          <w:rFonts w:ascii="Arial" w:eastAsia="Arial" w:hAnsi="Arial" w:cs="Arial"/>
          <w:color w:val="000000"/>
        </w:rPr>
        <w:t>And</w:t>
      </w:r>
    </w:p>
    <w:p w:rsidR="00DA605F" w:rsidRPr="00DA605F" w:rsidRDefault="00DA605F" w:rsidP="00DA605F">
      <w:pPr>
        <w:pStyle w:val="normal0"/>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Galbally</w:t>
      </w:r>
      <w:proofErr w:type="spellEnd"/>
      <w:r>
        <w:rPr>
          <w:rFonts w:ascii="Arial" w:eastAsia="Arial" w:hAnsi="Arial" w:cs="Arial"/>
          <w:color w:val="000000"/>
        </w:rPr>
        <w:t xml:space="preserve"> National School</w:t>
      </w:r>
      <w:r w:rsidRPr="00DA605F">
        <w:rPr>
          <w:rFonts w:ascii="Arial" w:eastAsia="Arial" w:hAnsi="Arial" w:cs="Arial"/>
          <w:color w:val="000000"/>
        </w:rPr>
        <w:t xml:space="preserve"> will comply with any direction served on the patron or the</w:t>
      </w:r>
    </w:p>
    <w:p w:rsidR="00DA605F" w:rsidRPr="00DA605F" w:rsidRDefault="00DA605F" w:rsidP="00DA605F">
      <w:pPr>
        <w:pStyle w:val="normal0"/>
        <w:pBdr>
          <w:top w:val="nil"/>
          <w:left w:val="nil"/>
          <w:bottom w:val="nil"/>
          <w:right w:val="nil"/>
          <w:between w:val="nil"/>
        </w:pBdr>
        <w:spacing w:after="0" w:line="240" w:lineRule="auto"/>
        <w:ind w:left="360"/>
        <w:rPr>
          <w:rFonts w:ascii="Arial" w:eastAsia="Arial" w:hAnsi="Arial" w:cs="Arial"/>
          <w:color w:val="000000"/>
        </w:rPr>
      </w:pPr>
      <w:proofErr w:type="gramStart"/>
      <w:r w:rsidRPr="00DA605F">
        <w:rPr>
          <w:rFonts w:ascii="Arial" w:eastAsia="Arial" w:hAnsi="Arial" w:cs="Arial"/>
          <w:color w:val="000000"/>
        </w:rPr>
        <w:t>board</w:t>
      </w:r>
      <w:proofErr w:type="gramEnd"/>
      <w:r w:rsidRPr="00DA605F">
        <w:rPr>
          <w:rFonts w:ascii="Arial" w:eastAsia="Arial" w:hAnsi="Arial" w:cs="Arial"/>
          <w:color w:val="000000"/>
        </w:rPr>
        <w:t>, as the case may be, under section 37A and any direction served on the board</w:t>
      </w:r>
    </w:p>
    <w:p w:rsidR="00DA605F" w:rsidRDefault="00DA605F" w:rsidP="00DA605F">
      <w:pPr>
        <w:pStyle w:val="normal0"/>
        <w:pBdr>
          <w:top w:val="nil"/>
          <w:left w:val="nil"/>
          <w:bottom w:val="nil"/>
          <w:right w:val="nil"/>
          <w:between w:val="nil"/>
        </w:pBdr>
        <w:spacing w:after="0" w:line="240" w:lineRule="auto"/>
        <w:ind w:left="360"/>
        <w:rPr>
          <w:rFonts w:ascii="Arial" w:eastAsia="Arial" w:hAnsi="Arial" w:cs="Arial"/>
          <w:color w:val="000000"/>
        </w:rPr>
      </w:pPr>
      <w:proofErr w:type="gramStart"/>
      <w:r w:rsidRPr="00DA605F">
        <w:rPr>
          <w:rFonts w:ascii="Arial" w:eastAsia="Arial" w:hAnsi="Arial" w:cs="Arial"/>
          <w:color w:val="000000"/>
        </w:rPr>
        <w:t>under</w:t>
      </w:r>
      <w:proofErr w:type="gramEnd"/>
      <w:r w:rsidRPr="00DA605F">
        <w:rPr>
          <w:rFonts w:ascii="Arial" w:eastAsia="Arial" w:hAnsi="Arial" w:cs="Arial"/>
          <w:color w:val="000000"/>
        </w:rPr>
        <w:t xml:space="preserve"> section 67(4B) of the Education Act</w:t>
      </w:r>
    </w:p>
    <w:p w:rsidR="00FD16E1" w:rsidRDefault="00DA605F" w:rsidP="00DA605F">
      <w:pPr>
        <w:pStyle w:val="normal0"/>
        <w:pBdr>
          <w:top w:val="nil"/>
          <w:left w:val="nil"/>
          <w:bottom w:val="nil"/>
          <w:right w:val="nil"/>
          <w:between w:val="nil"/>
        </w:pBdr>
        <w:spacing w:after="0" w:line="240" w:lineRule="auto"/>
        <w:ind w:left="360"/>
        <w:rPr>
          <w:rFonts w:ascii="Arial" w:eastAsia="Arial" w:hAnsi="Arial" w:cs="Arial"/>
          <w:color w:val="000000"/>
        </w:rPr>
      </w:pPr>
      <w:r w:rsidRPr="00DA605F">
        <w:rPr>
          <w:rFonts w:ascii="Arial" w:eastAsia="Arial" w:hAnsi="Arial" w:cs="Arial"/>
          <w:color w:val="000000"/>
        </w:rPr>
        <w:t>.</w:t>
      </w:r>
    </w:p>
    <w:p w:rsidR="00FD16E1" w:rsidRDefault="001F684C">
      <w:pPr>
        <w:pStyle w:val="normal0"/>
        <w:spacing w:after="0" w:line="240" w:lineRule="auto"/>
        <w:jc w:val="both"/>
        <w:rPr>
          <w:rFonts w:ascii="Arial" w:eastAsia="Arial" w:hAnsi="Arial" w:cs="Arial"/>
        </w:rPr>
      </w:pPr>
      <w:r>
        <w:rPr>
          <w:rFonts w:ascii="Arial" w:eastAsia="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FD16E1" w:rsidRDefault="00FD16E1">
      <w:pPr>
        <w:pStyle w:val="normal0"/>
        <w:pBdr>
          <w:top w:val="nil"/>
          <w:left w:val="nil"/>
          <w:bottom w:val="nil"/>
          <w:right w:val="nil"/>
          <w:between w:val="nil"/>
        </w:pBdr>
        <w:spacing w:after="0" w:line="240" w:lineRule="auto"/>
        <w:ind w:left="360"/>
        <w:rPr>
          <w:rFonts w:ascii="Arial" w:eastAsia="Arial" w:hAnsi="Arial" w:cs="Arial"/>
          <w:color w:val="000000"/>
        </w:rPr>
      </w:pPr>
    </w:p>
    <w:p w:rsidR="00FD16E1" w:rsidRDefault="00FD16E1">
      <w:pPr>
        <w:pStyle w:val="normal0"/>
        <w:pBdr>
          <w:top w:val="nil"/>
          <w:left w:val="nil"/>
          <w:bottom w:val="nil"/>
          <w:right w:val="nil"/>
          <w:between w:val="nil"/>
        </w:pBdr>
        <w:spacing w:after="0" w:line="240" w:lineRule="auto"/>
        <w:ind w:left="720"/>
        <w:rPr>
          <w:rFonts w:ascii="Arial" w:eastAsia="Arial" w:hAnsi="Arial" w:cs="Arial"/>
          <w:color w:val="000000"/>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FD16E1">
        <w:trPr>
          <w:trHeight w:val="1979"/>
        </w:trPr>
        <w:tc>
          <w:tcPr>
            <w:tcW w:w="9016" w:type="dxa"/>
            <w:shd w:val="clear" w:color="auto" w:fill="E7E6E6"/>
          </w:tcPr>
          <w:p w:rsidR="00FD16E1" w:rsidRDefault="00FD16E1">
            <w:pPr>
              <w:pStyle w:val="normal0"/>
              <w:rPr>
                <w:rFonts w:ascii="Arial" w:eastAsia="Arial" w:hAnsi="Arial" w:cs="Arial"/>
                <w:b/>
                <w:color w:val="FF0000"/>
              </w:rPr>
            </w:pPr>
          </w:p>
          <w:p w:rsidR="00FD16E1" w:rsidRDefault="002C408A">
            <w:pPr>
              <w:pStyle w:val="normal0"/>
              <w:rPr>
                <w:rFonts w:ascii="Arial" w:eastAsia="Arial" w:hAnsi="Arial" w:cs="Arial"/>
              </w:rPr>
            </w:pPr>
            <w:proofErr w:type="spellStart"/>
            <w:r>
              <w:rPr>
                <w:rFonts w:ascii="Arial" w:eastAsia="Arial" w:hAnsi="Arial" w:cs="Arial"/>
              </w:rPr>
              <w:t>Galbally</w:t>
            </w:r>
            <w:proofErr w:type="spellEnd"/>
            <w:r w:rsidR="001F684C">
              <w:rPr>
                <w:rFonts w:ascii="Arial" w:eastAsia="Arial" w:hAnsi="Arial" w:cs="Arial"/>
              </w:rPr>
              <w:t xml:space="preserve"> National School is a school</w:t>
            </w:r>
            <w:r w:rsidR="001F684C">
              <w:rPr>
                <w:rFonts w:ascii="Times New Roman" w:eastAsia="Times New Roman" w:hAnsi="Times New Roman" w:cs="Times New Roman"/>
              </w:rPr>
              <w:t xml:space="preserve"> whose objective is to provide education in an environment which promotes certain religious values</w:t>
            </w:r>
            <w:r w:rsidR="001F684C">
              <w:rPr>
                <w:rFonts w:ascii="Arial" w:eastAsia="Arial" w:hAnsi="Arial" w:cs="Arial"/>
              </w:rPr>
              <w:t xml:space="preserve"> and does not discriminate where it refuses to admit as a student a person who is not of the Catholic faith and it is proved that the refusal is essential to maintain the ethos of the school.</w:t>
            </w:r>
          </w:p>
          <w:p w:rsidR="00FD16E1" w:rsidRDefault="00FD16E1">
            <w:pPr>
              <w:pStyle w:val="normal0"/>
              <w:rPr>
                <w:rFonts w:ascii="Arial" w:eastAsia="Arial" w:hAnsi="Arial" w:cs="Arial"/>
                <w:sz w:val="16"/>
                <w:szCs w:val="16"/>
              </w:rPr>
            </w:pPr>
          </w:p>
          <w:p w:rsidR="00FD16E1" w:rsidRDefault="001F684C">
            <w:pPr>
              <w:pStyle w:val="normal0"/>
              <w:rPr>
                <w:rFonts w:ascii="Arial" w:eastAsia="Arial" w:hAnsi="Arial" w:cs="Arial"/>
                <w:i/>
                <w:sz w:val="16"/>
                <w:szCs w:val="16"/>
              </w:rPr>
            </w:pPr>
            <w:r>
              <w:rPr>
                <w:rFonts w:ascii="Arial" w:eastAsia="Arial" w:hAnsi="Arial" w:cs="Arial"/>
                <w:i/>
                <w:sz w:val="16"/>
                <w:szCs w:val="16"/>
              </w:rPr>
              <w:t>Note for Parents: the inclusion of the above wording was mandated by the Education (Admission to Schools) Act 2018.</w:t>
            </w:r>
          </w:p>
          <w:p w:rsidR="00FD16E1" w:rsidRDefault="00FD16E1">
            <w:pPr>
              <w:pStyle w:val="normal0"/>
              <w:tabs>
                <w:tab w:val="left" w:pos="5513"/>
              </w:tabs>
              <w:rPr>
                <w:rFonts w:ascii="Arial" w:eastAsia="Arial" w:hAnsi="Arial" w:cs="Arial"/>
              </w:rPr>
            </w:pPr>
          </w:p>
          <w:p w:rsidR="00FD16E1" w:rsidRDefault="00FD16E1">
            <w:pPr>
              <w:pStyle w:val="normal0"/>
              <w:jc w:val="both"/>
              <w:rPr>
                <w:rFonts w:ascii="Arial" w:eastAsia="Arial" w:hAnsi="Arial" w:cs="Arial"/>
                <w:color w:val="385623"/>
              </w:rPr>
            </w:pPr>
          </w:p>
        </w:tc>
      </w:tr>
    </w:tbl>
    <w:p w:rsidR="00FD16E1" w:rsidRDefault="00FD16E1">
      <w:pPr>
        <w:pStyle w:val="normal0"/>
        <w:spacing w:after="0" w:line="240" w:lineRule="auto"/>
        <w:jc w:val="both"/>
        <w:rPr>
          <w:rFonts w:ascii="Arial" w:eastAsia="Arial" w:hAnsi="Arial" w:cs="Arial"/>
          <w:color w:val="385623"/>
        </w:rPr>
      </w:pPr>
    </w:p>
    <w:p w:rsidR="00FD16E1" w:rsidRDefault="00FD16E1">
      <w:pPr>
        <w:pStyle w:val="normal0"/>
        <w:pBdr>
          <w:top w:val="nil"/>
          <w:left w:val="nil"/>
          <w:bottom w:val="nil"/>
          <w:right w:val="nil"/>
          <w:between w:val="nil"/>
        </w:pBdr>
        <w:spacing w:after="0" w:line="240" w:lineRule="auto"/>
        <w:ind w:left="567" w:hanging="720"/>
        <w:jc w:val="both"/>
        <w:rPr>
          <w:rFonts w:ascii="Arial" w:eastAsia="Arial" w:hAnsi="Arial" w:cs="Arial"/>
          <w:b/>
          <w:color w:val="385623"/>
        </w:rPr>
      </w:pPr>
    </w:p>
    <w:p w:rsidR="00FD16E1" w:rsidRDefault="001F684C">
      <w:pPr>
        <w:pStyle w:val="Heading2"/>
        <w:numPr>
          <w:ilvl w:val="0"/>
          <w:numId w:val="7"/>
        </w:numPr>
        <w:rPr>
          <w:rFonts w:ascii="Arial" w:eastAsia="Arial" w:hAnsi="Arial" w:cs="Arial"/>
          <w:b/>
          <w:sz w:val="24"/>
          <w:szCs w:val="24"/>
        </w:rPr>
      </w:pPr>
      <w:r>
        <w:rPr>
          <w:rFonts w:ascii="Arial" w:eastAsia="Arial" w:hAnsi="Arial" w:cs="Arial"/>
          <w:b/>
          <w:sz w:val="24"/>
          <w:szCs w:val="24"/>
        </w:rPr>
        <w:t>Categories of Special Educational Needs catered for in the school/special class</w:t>
      </w:r>
    </w:p>
    <w:p w:rsidR="00FD16E1" w:rsidRDefault="00FD16E1">
      <w:pPr>
        <w:pStyle w:val="normal0"/>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FD16E1">
        <w:tc>
          <w:tcPr>
            <w:tcW w:w="9016" w:type="dxa"/>
            <w:shd w:val="clear" w:color="auto" w:fill="E7E6E6"/>
          </w:tcPr>
          <w:p w:rsidR="00FD16E1" w:rsidRDefault="00726BB3">
            <w:pPr>
              <w:pStyle w:val="normal0"/>
              <w:jc w:val="both"/>
              <w:rPr>
                <w:rFonts w:ascii="Arial" w:eastAsia="Arial" w:hAnsi="Arial" w:cs="Arial"/>
              </w:rPr>
            </w:pPr>
            <w:proofErr w:type="spellStart"/>
            <w:r>
              <w:rPr>
                <w:rFonts w:ascii="Arial" w:eastAsia="Arial" w:hAnsi="Arial" w:cs="Arial"/>
              </w:rPr>
              <w:t>Galbally</w:t>
            </w:r>
            <w:proofErr w:type="spellEnd"/>
            <w:r>
              <w:rPr>
                <w:rFonts w:ascii="Arial" w:eastAsia="Arial" w:hAnsi="Arial" w:cs="Arial"/>
              </w:rPr>
              <w:t xml:space="preserve"> National School with the approval of the Minister for Education and Skills , has established a class</w:t>
            </w:r>
            <w:r w:rsidR="00747B64">
              <w:rPr>
                <w:rFonts w:ascii="Arial" w:eastAsia="Arial" w:hAnsi="Arial" w:cs="Arial"/>
              </w:rPr>
              <w:t xml:space="preserve"> to provide an education exclusively for students with Autism (ASD)</w:t>
            </w:r>
          </w:p>
          <w:p w:rsidR="00FD16E1" w:rsidRDefault="00FD16E1">
            <w:pPr>
              <w:pStyle w:val="normal0"/>
              <w:jc w:val="both"/>
              <w:rPr>
                <w:rFonts w:ascii="Arial" w:eastAsia="Arial" w:hAnsi="Arial" w:cs="Arial"/>
                <w:b/>
                <w:color w:val="385623"/>
              </w:rPr>
            </w:pPr>
          </w:p>
          <w:p w:rsidR="00FD16E1" w:rsidRDefault="00FD16E1">
            <w:pPr>
              <w:pStyle w:val="normal0"/>
              <w:jc w:val="both"/>
              <w:rPr>
                <w:rFonts w:ascii="Arial" w:eastAsia="Arial" w:hAnsi="Arial" w:cs="Arial"/>
                <w:b/>
                <w:color w:val="385623"/>
              </w:rPr>
            </w:pPr>
          </w:p>
        </w:tc>
      </w:tr>
    </w:tbl>
    <w:p w:rsidR="00FD16E1" w:rsidRDefault="00FD16E1">
      <w:pPr>
        <w:pStyle w:val="normal0"/>
        <w:spacing w:after="0" w:line="240" w:lineRule="auto"/>
        <w:jc w:val="both"/>
        <w:rPr>
          <w:rFonts w:ascii="Arial" w:eastAsia="Arial" w:hAnsi="Arial" w:cs="Arial"/>
          <w:b/>
          <w:color w:val="385623"/>
        </w:rPr>
      </w:pPr>
    </w:p>
    <w:p w:rsidR="00FD16E1" w:rsidRDefault="00FD16E1">
      <w:pPr>
        <w:pStyle w:val="normal0"/>
        <w:pBdr>
          <w:top w:val="nil"/>
          <w:left w:val="nil"/>
          <w:bottom w:val="nil"/>
          <w:right w:val="nil"/>
          <w:between w:val="nil"/>
        </w:pBdr>
        <w:spacing w:after="0" w:line="240" w:lineRule="auto"/>
        <w:ind w:hanging="720"/>
        <w:jc w:val="both"/>
        <w:rPr>
          <w:rFonts w:ascii="Arial" w:eastAsia="Arial" w:hAnsi="Arial" w:cs="Arial"/>
          <w:color w:val="2E75B5"/>
        </w:rPr>
      </w:pPr>
    </w:p>
    <w:p w:rsidR="00FD16E1" w:rsidRDefault="001F684C">
      <w:pPr>
        <w:pStyle w:val="Heading2"/>
        <w:numPr>
          <w:ilvl w:val="0"/>
          <w:numId w:val="7"/>
        </w:numPr>
        <w:rPr>
          <w:rFonts w:ascii="Arial" w:eastAsia="Arial" w:hAnsi="Arial" w:cs="Arial"/>
          <w:b/>
          <w:sz w:val="24"/>
          <w:szCs w:val="24"/>
        </w:rPr>
      </w:pPr>
      <w:r>
        <w:rPr>
          <w:rFonts w:ascii="Arial" w:eastAsia="Arial" w:hAnsi="Arial" w:cs="Arial"/>
          <w:b/>
          <w:sz w:val="24"/>
          <w:szCs w:val="24"/>
        </w:rPr>
        <w:t>Admission of Students</w:t>
      </w:r>
    </w:p>
    <w:p w:rsidR="00FD16E1" w:rsidRDefault="00FD16E1">
      <w:pPr>
        <w:pStyle w:val="normal0"/>
        <w:spacing w:after="0" w:line="240" w:lineRule="auto"/>
        <w:jc w:val="both"/>
        <w:rPr>
          <w:rFonts w:ascii="Arial" w:eastAsia="Arial" w:hAnsi="Arial" w:cs="Arial"/>
        </w:rPr>
      </w:pPr>
    </w:p>
    <w:p w:rsidR="00FD16E1" w:rsidRDefault="001F684C">
      <w:pPr>
        <w:pStyle w:val="normal0"/>
        <w:spacing w:after="0" w:line="240" w:lineRule="auto"/>
        <w:jc w:val="both"/>
        <w:rPr>
          <w:rFonts w:ascii="Arial" w:eastAsia="Arial" w:hAnsi="Arial" w:cs="Arial"/>
        </w:rPr>
      </w:pPr>
      <w:r>
        <w:rPr>
          <w:rFonts w:ascii="Arial" w:eastAsia="Arial" w:hAnsi="Arial" w:cs="Arial"/>
        </w:rPr>
        <w:t>This school shall admit each student seeking admission except where –</w:t>
      </w:r>
    </w:p>
    <w:p w:rsidR="00FD16E1" w:rsidRDefault="00FD16E1">
      <w:pPr>
        <w:pStyle w:val="normal0"/>
        <w:spacing w:after="0" w:line="240" w:lineRule="auto"/>
        <w:jc w:val="both"/>
        <w:rPr>
          <w:rFonts w:ascii="Arial" w:eastAsia="Arial" w:hAnsi="Arial" w:cs="Arial"/>
        </w:rPr>
      </w:pPr>
    </w:p>
    <w:p w:rsidR="00FD16E1" w:rsidRDefault="001F684C">
      <w:pPr>
        <w:pStyle w:val="normal0"/>
        <w:numPr>
          <w:ilvl w:val="0"/>
          <w:numId w:val="4"/>
        </w:numPr>
        <w:spacing w:after="0" w:line="240" w:lineRule="auto"/>
        <w:rPr>
          <w:rFonts w:ascii="Arial" w:eastAsia="Arial" w:hAnsi="Arial" w:cs="Arial"/>
        </w:rPr>
      </w:pPr>
      <w:r>
        <w:rPr>
          <w:rFonts w:ascii="Arial" w:eastAsia="Arial" w:hAnsi="Arial" w:cs="Arial"/>
        </w:rPr>
        <w:t xml:space="preserve">the school is oversubscribed (please see </w:t>
      </w:r>
      <w:hyperlink w:anchor="_30j0zll">
        <w:r>
          <w:rPr>
            <w:rFonts w:ascii="Arial" w:eastAsia="Arial" w:hAnsi="Arial" w:cs="Arial"/>
            <w:color w:val="0000AA"/>
            <w:u w:val="single"/>
          </w:rPr>
          <w:t>section 6</w:t>
        </w:r>
      </w:hyperlink>
      <w:r>
        <w:rPr>
          <w:rFonts w:ascii="Arial" w:eastAsia="Arial" w:hAnsi="Arial" w:cs="Arial"/>
        </w:rPr>
        <w:t xml:space="preserve"> below for further details)</w:t>
      </w:r>
    </w:p>
    <w:p w:rsidR="00FD16E1" w:rsidRDefault="00FD16E1">
      <w:pPr>
        <w:pStyle w:val="normal0"/>
        <w:pBdr>
          <w:top w:val="nil"/>
          <w:left w:val="nil"/>
          <w:bottom w:val="nil"/>
          <w:right w:val="nil"/>
          <w:between w:val="nil"/>
        </w:pBdr>
        <w:spacing w:after="0" w:line="240" w:lineRule="auto"/>
        <w:ind w:left="426" w:hanging="720"/>
        <w:rPr>
          <w:rFonts w:ascii="Arial" w:eastAsia="Arial" w:hAnsi="Arial" w:cs="Arial"/>
          <w:color w:val="000000"/>
        </w:rPr>
      </w:pPr>
    </w:p>
    <w:p w:rsidR="00FD16E1" w:rsidRDefault="001F684C">
      <w:pPr>
        <w:pStyle w:val="normal0"/>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FD16E1" w:rsidRDefault="00FD16E1">
      <w:pPr>
        <w:pStyle w:val="normal0"/>
        <w:pBdr>
          <w:top w:val="nil"/>
          <w:left w:val="nil"/>
          <w:bottom w:val="nil"/>
          <w:right w:val="nil"/>
          <w:between w:val="nil"/>
        </w:pBdr>
        <w:spacing w:after="0" w:line="240" w:lineRule="auto"/>
        <w:ind w:left="720"/>
        <w:rPr>
          <w:rFonts w:ascii="Arial" w:eastAsia="Arial" w:hAnsi="Arial" w:cs="Arial"/>
        </w:rPr>
      </w:pPr>
    </w:p>
    <w:p w:rsidR="00FD16E1" w:rsidRDefault="00FD16E1">
      <w:pPr>
        <w:pStyle w:val="normal0"/>
        <w:spacing w:after="0" w:line="240" w:lineRule="auto"/>
        <w:jc w:val="both"/>
        <w:rPr>
          <w:rFonts w:ascii="Arial" w:eastAsia="Arial" w:hAnsi="Arial" w:cs="Arial"/>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FD16E1">
        <w:tc>
          <w:tcPr>
            <w:tcW w:w="9016" w:type="dxa"/>
            <w:shd w:val="clear" w:color="auto" w:fill="E7E6E6"/>
          </w:tcPr>
          <w:p w:rsidR="00FD16E1" w:rsidRDefault="00FD16E1">
            <w:pPr>
              <w:pStyle w:val="normal0"/>
              <w:jc w:val="both"/>
              <w:rPr>
                <w:rFonts w:ascii="Arial" w:eastAsia="Arial" w:hAnsi="Arial" w:cs="Arial"/>
                <w:color w:val="FF0000"/>
              </w:rPr>
            </w:pPr>
          </w:p>
          <w:p w:rsidR="00FD16E1" w:rsidRDefault="00FD16E1">
            <w:pPr>
              <w:pStyle w:val="normal0"/>
              <w:rPr>
                <w:rFonts w:ascii="Arial" w:eastAsia="Arial" w:hAnsi="Arial" w:cs="Arial"/>
                <w:b/>
                <w:i/>
                <w:color w:val="FF0000"/>
              </w:rPr>
            </w:pPr>
          </w:p>
          <w:p w:rsidR="00FD16E1" w:rsidRDefault="002C408A">
            <w:pPr>
              <w:pStyle w:val="normal0"/>
              <w:jc w:val="both"/>
              <w:rPr>
                <w:rFonts w:ascii="Arial" w:eastAsia="Arial" w:hAnsi="Arial" w:cs="Arial"/>
              </w:rPr>
            </w:pPr>
            <w:proofErr w:type="spellStart"/>
            <w:r>
              <w:rPr>
                <w:rFonts w:ascii="Arial" w:eastAsia="Arial" w:hAnsi="Arial" w:cs="Arial"/>
              </w:rPr>
              <w:t>Galbally</w:t>
            </w:r>
            <w:proofErr w:type="spellEnd"/>
            <w:r w:rsidR="001F684C">
              <w:rPr>
                <w:rFonts w:ascii="Arial" w:eastAsia="Arial" w:hAnsi="Arial" w:cs="Arial"/>
              </w:rPr>
              <w:t xml:space="preserve"> National School</w:t>
            </w:r>
            <w:r w:rsidR="001F684C">
              <w:rPr>
                <w:rFonts w:ascii="Arial" w:eastAsia="Arial" w:hAnsi="Arial" w:cs="Arial"/>
                <w:color w:val="FF0000"/>
              </w:rPr>
              <w:t xml:space="preserve"> </w:t>
            </w:r>
            <w:r w:rsidR="001F684C">
              <w:rPr>
                <w:rFonts w:ascii="Arial" w:eastAsia="Arial" w:hAnsi="Arial" w:cs="Arial"/>
              </w:rPr>
              <w:t>is a Catholic school and may refuse to admit as a student a person who is not of the Catholic faith where it is proved that the refusal is essential to maintain the ethos of the school.</w:t>
            </w:r>
          </w:p>
          <w:p w:rsidR="00FD16E1" w:rsidRDefault="00FD16E1">
            <w:pPr>
              <w:pStyle w:val="normal0"/>
              <w:jc w:val="both"/>
              <w:rPr>
                <w:rFonts w:ascii="Arial" w:eastAsia="Arial" w:hAnsi="Arial" w:cs="Arial"/>
                <w:sz w:val="16"/>
                <w:szCs w:val="16"/>
              </w:rPr>
            </w:pPr>
          </w:p>
          <w:p w:rsidR="00FD16E1" w:rsidRDefault="001F684C">
            <w:pPr>
              <w:pStyle w:val="normal0"/>
              <w:jc w:val="both"/>
              <w:rPr>
                <w:rFonts w:ascii="Arial" w:eastAsia="Arial" w:hAnsi="Arial" w:cs="Arial"/>
                <w:sz w:val="16"/>
                <w:szCs w:val="16"/>
              </w:rPr>
            </w:pPr>
            <w:r>
              <w:rPr>
                <w:rFonts w:ascii="Arial" w:eastAsia="Arial" w:hAnsi="Arial" w:cs="Arial"/>
                <w:i/>
                <w:sz w:val="16"/>
                <w:szCs w:val="16"/>
              </w:rPr>
              <w:t>Note for Parents: the inclusion of the above wording was mandated by the Education (Admission to Schools) Act 2018.</w:t>
            </w:r>
          </w:p>
          <w:p w:rsidR="00FD16E1" w:rsidRDefault="00FD16E1">
            <w:pPr>
              <w:pStyle w:val="normal0"/>
              <w:jc w:val="both"/>
              <w:rPr>
                <w:rFonts w:ascii="Arial" w:eastAsia="Arial" w:hAnsi="Arial" w:cs="Arial"/>
              </w:rPr>
            </w:pPr>
          </w:p>
          <w:p w:rsidR="00FD16E1" w:rsidRDefault="00FD16E1">
            <w:pPr>
              <w:pStyle w:val="normal0"/>
              <w:jc w:val="both"/>
              <w:rPr>
                <w:rFonts w:ascii="Arial" w:eastAsia="Arial" w:hAnsi="Arial" w:cs="Arial"/>
              </w:rPr>
            </w:pPr>
          </w:p>
        </w:tc>
      </w:tr>
    </w:tbl>
    <w:p w:rsidR="00FD16E1" w:rsidRDefault="00FD16E1">
      <w:pPr>
        <w:pStyle w:val="normal0"/>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rsidR="00FD16E1" w:rsidRDefault="00FD16E1">
      <w:pPr>
        <w:pStyle w:val="normal0"/>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rsidR="00FD16E1" w:rsidRDefault="001F684C">
      <w:pPr>
        <w:pStyle w:val="Heading2"/>
        <w:numPr>
          <w:ilvl w:val="0"/>
          <w:numId w:val="7"/>
        </w:numPr>
        <w:rPr>
          <w:rFonts w:ascii="Arial" w:eastAsia="Arial" w:hAnsi="Arial" w:cs="Arial"/>
          <w:b/>
          <w:sz w:val="24"/>
          <w:szCs w:val="24"/>
        </w:rPr>
      </w:pPr>
      <w:bookmarkStart w:id="0" w:name="_30j0zll" w:colFirst="0" w:colLast="0"/>
      <w:bookmarkEnd w:id="0"/>
      <w:r>
        <w:rPr>
          <w:rFonts w:ascii="Arial" w:eastAsia="Arial" w:hAnsi="Arial" w:cs="Arial"/>
          <w:b/>
          <w:sz w:val="24"/>
          <w:szCs w:val="24"/>
        </w:rPr>
        <w:t xml:space="preserve">Oversubscription </w:t>
      </w:r>
    </w:p>
    <w:p w:rsidR="00FD16E1" w:rsidRDefault="00FD16E1">
      <w:pPr>
        <w:pStyle w:val="normal0"/>
        <w:spacing w:after="0" w:line="240" w:lineRule="auto"/>
        <w:jc w:val="both"/>
        <w:rPr>
          <w:rFonts w:ascii="Arial" w:eastAsia="Arial" w:hAnsi="Arial" w:cs="Arial"/>
        </w:rPr>
      </w:pPr>
    </w:p>
    <w:p w:rsidR="00FD16E1" w:rsidRDefault="001F684C">
      <w:pPr>
        <w:pStyle w:val="normal0"/>
        <w:spacing w:after="0"/>
        <w:rPr>
          <w:rFonts w:ascii="Arial" w:eastAsia="Arial" w:hAnsi="Arial" w:cs="Arial"/>
        </w:rPr>
      </w:pPr>
      <w:r>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FD16E1" w:rsidRDefault="001F684C">
      <w:pPr>
        <w:pStyle w:val="normal0"/>
        <w:rPr>
          <w:rFonts w:ascii="Arial" w:eastAsia="Arial" w:hAnsi="Arial" w:cs="Arial"/>
        </w:rPr>
      </w:pPr>
      <w:r>
        <w:rPr>
          <w:rFonts w:ascii="Arial" w:eastAsia="Arial" w:hAnsi="Arial" w:cs="Arial"/>
        </w:rPr>
        <w:t xml:space="preserve"> </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FD16E1">
        <w:tc>
          <w:tcPr>
            <w:tcW w:w="9016" w:type="dxa"/>
            <w:shd w:val="clear" w:color="auto" w:fill="E7E6E6"/>
          </w:tcPr>
          <w:p w:rsidR="00FD16E1" w:rsidRDefault="00FD16E1">
            <w:pPr>
              <w:pStyle w:val="normal0"/>
              <w:rPr>
                <w:rFonts w:ascii="Arial" w:eastAsia="Arial" w:hAnsi="Arial" w:cs="Arial"/>
                <w:color w:val="FF0000"/>
              </w:rPr>
            </w:pPr>
          </w:p>
          <w:p w:rsidR="00FD16E1" w:rsidRDefault="001F684C">
            <w:pPr>
              <w:pStyle w:val="normal0"/>
              <w:numPr>
                <w:ilvl w:val="0"/>
                <w:numId w:val="2"/>
              </w:numPr>
              <w:spacing w:line="300" w:lineRule="auto"/>
              <w:rPr>
                <w:rFonts w:ascii="Arial" w:eastAsia="Arial" w:hAnsi="Arial" w:cs="Arial"/>
              </w:rPr>
            </w:pPr>
            <w:r>
              <w:rPr>
                <w:rFonts w:ascii="Arial" w:eastAsia="Arial" w:hAnsi="Arial" w:cs="Arial"/>
              </w:rPr>
              <w:t>Applicants with siblings currently enrolled in the school (including stepsiblings, resident at the same address), priority eldest;</w:t>
            </w:r>
          </w:p>
          <w:p w:rsidR="00FD16E1" w:rsidRDefault="001F684C">
            <w:pPr>
              <w:pStyle w:val="normal0"/>
              <w:numPr>
                <w:ilvl w:val="0"/>
                <w:numId w:val="2"/>
              </w:numPr>
              <w:spacing w:line="300" w:lineRule="auto"/>
              <w:rPr>
                <w:rFonts w:ascii="Arial" w:eastAsia="Arial" w:hAnsi="Arial" w:cs="Arial"/>
              </w:rPr>
            </w:pPr>
            <w:r>
              <w:rPr>
                <w:rFonts w:ascii="Arial" w:eastAsia="Arial" w:hAnsi="Arial" w:cs="Arial"/>
              </w:rPr>
              <w:t>Children residing in the parish, priority eldest;</w:t>
            </w:r>
          </w:p>
          <w:p w:rsidR="00FD16E1" w:rsidRDefault="001F684C">
            <w:pPr>
              <w:pStyle w:val="normal0"/>
              <w:numPr>
                <w:ilvl w:val="0"/>
                <w:numId w:val="2"/>
              </w:numPr>
              <w:spacing w:line="300" w:lineRule="auto"/>
              <w:rPr>
                <w:rFonts w:ascii="Arial" w:eastAsia="Arial" w:hAnsi="Arial" w:cs="Arial"/>
              </w:rPr>
            </w:pPr>
            <w:r>
              <w:rPr>
                <w:rFonts w:ascii="Arial" w:eastAsia="Arial" w:hAnsi="Arial" w:cs="Arial"/>
              </w:rPr>
              <w:t>Children of staff members, priority eldest ;</w:t>
            </w:r>
          </w:p>
          <w:p w:rsidR="00562214" w:rsidRDefault="00562214">
            <w:pPr>
              <w:pStyle w:val="normal0"/>
              <w:numPr>
                <w:ilvl w:val="0"/>
                <w:numId w:val="2"/>
              </w:numPr>
              <w:spacing w:line="300" w:lineRule="auto"/>
              <w:rPr>
                <w:rFonts w:ascii="Arial" w:eastAsia="Arial" w:hAnsi="Arial" w:cs="Arial"/>
              </w:rPr>
            </w:pPr>
            <w:r>
              <w:rPr>
                <w:rFonts w:ascii="Arial" w:eastAsia="Arial" w:hAnsi="Arial" w:cs="Arial"/>
              </w:rPr>
              <w:t>Parents/grandparents of a student having attended the school</w:t>
            </w:r>
          </w:p>
          <w:p w:rsidR="00FD16E1" w:rsidRDefault="001F684C">
            <w:pPr>
              <w:pStyle w:val="normal0"/>
              <w:numPr>
                <w:ilvl w:val="0"/>
                <w:numId w:val="2"/>
              </w:numPr>
              <w:spacing w:line="300" w:lineRule="auto"/>
              <w:rPr>
                <w:rFonts w:ascii="Arial" w:eastAsia="Arial" w:hAnsi="Arial" w:cs="Arial"/>
              </w:rPr>
            </w:pPr>
            <w:r>
              <w:rPr>
                <w:rFonts w:ascii="Arial" w:eastAsia="Arial" w:hAnsi="Arial" w:cs="Arial"/>
              </w:rPr>
              <w:t>Random selection (independently verified).</w:t>
            </w:r>
          </w:p>
          <w:p w:rsidR="00FD16E1" w:rsidRDefault="00FD16E1">
            <w:pPr>
              <w:pStyle w:val="normal0"/>
              <w:rPr>
                <w:rFonts w:ascii="Arial" w:eastAsia="Arial" w:hAnsi="Arial" w:cs="Arial"/>
              </w:rPr>
            </w:pPr>
          </w:p>
          <w:p w:rsidR="00FD16E1" w:rsidRDefault="00FD16E1">
            <w:pPr>
              <w:pStyle w:val="normal0"/>
              <w:rPr>
                <w:rFonts w:ascii="Arial" w:eastAsia="Arial" w:hAnsi="Arial" w:cs="Arial"/>
                <w:b/>
              </w:rPr>
            </w:pPr>
          </w:p>
        </w:tc>
      </w:tr>
    </w:tbl>
    <w:p w:rsidR="00FD16E1" w:rsidRDefault="00FD16E1">
      <w:pPr>
        <w:pStyle w:val="normal0"/>
        <w:spacing w:after="0" w:line="240" w:lineRule="auto"/>
        <w:jc w:val="both"/>
        <w:rPr>
          <w:rFonts w:ascii="Arial" w:eastAsia="Arial" w:hAnsi="Arial" w:cs="Arial"/>
        </w:rPr>
      </w:pPr>
    </w:p>
    <w:p w:rsidR="00FD16E1" w:rsidRDefault="00FD16E1">
      <w:pPr>
        <w:pStyle w:val="normal0"/>
        <w:spacing w:after="0" w:line="240" w:lineRule="auto"/>
        <w:jc w:val="both"/>
        <w:rPr>
          <w:rFonts w:ascii="Arial" w:eastAsia="Arial" w:hAnsi="Arial" w:cs="Arial"/>
        </w:rPr>
      </w:pPr>
    </w:p>
    <w:p w:rsidR="00FD16E1" w:rsidRDefault="001F684C">
      <w:pPr>
        <w:pStyle w:val="normal0"/>
        <w:spacing w:after="0" w:line="240" w:lineRule="auto"/>
        <w:rPr>
          <w:rFonts w:ascii="Arial" w:eastAsia="Arial" w:hAnsi="Arial" w:cs="Arial"/>
        </w:rPr>
      </w:pPr>
      <w:r>
        <w:rPr>
          <w:rFonts w:ascii="Arial" w:eastAsia="Arial" w:hAnsi="Arial" w:cs="Arial"/>
        </w:rPr>
        <w:t>In the event that there are two or more students tied for a place or places in any of the selection criteria categories above (the number of applicants exceeds the number of remaining places), the following arrangements will apply:</w:t>
      </w:r>
    </w:p>
    <w:p w:rsidR="00FD16E1" w:rsidRDefault="00FD16E1">
      <w:pPr>
        <w:pStyle w:val="normal0"/>
        <w:jc w:val="both"/>
        <w:rPr>
          <w:rFonts w:ascii="Arial" w:eastAsia="Arial" w:hAnsi="Arial" w:cs="Arial"/>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FD16E1">
        <w:tc>
          <w:tcPr>
            <w:tcW w:w="9016" w:type="dxa"/>
            <w:shd w:val="clear" w:color="auto" w:fill="E7E6E6"/>
          </w:tcPr>
          <w:p w:rsidR="00FD16E1" w:rsidRDefault="00FD16E1">
            <w:pPr>
              <w:pStyle w:val="normal0"/>
              <w:jc w:val="both"/>
              <w:rPr>
                <w:rFonts w:ascii="Arial" w:eastAsia="Arial" w:hAnsi="Arial" w:cs="Arial"/>
                <w:b/>
              </w:rPr>
            </w:pPr>
          </w:p>
          <w:p w:rsidR="00FD16E1" w:rsidRDefault="00FD16E1">
            <w:pPr>
              <w:pStyle w:val="normal0"/>
              <w:jc w:val="both"/>
              <w:rPr>
                <w:rFonts w:ascii="Arial" w:eastAsia="Arial" w:hAnsi="Arial" w:cs="Arial"/>
                <w:b/>
                <w:color w:val="FF0000"/>
              </w:rPr>
            </w:pPr>
          </w:p>
          <w:p w:rsidR="00FD16E1" w:rsidRDefault="001F684C">
            <w:pPr>
              <w:pStyle w:val="normal0"/>
              <w:jc w:val="both"/>
              <w:rPr>
                <w:rFonts w:ascii="Arial" w:eastAsia="Arial" w:hAnsi="Arial" w:cs="Arial"/>
              </w:rPr>
            </w:pPr>
            <w:r>
              <w:rPr>
                <w:rFonts w:ascii="Arial" w:eastAsia="Arial" w:hAnsi="Arial" w:cs="Arial"/>
              </w:rPr>
              <w:t xml:space="preserve">Priority to eldest in accordance with the above criteria </w:t>
            </w:r>
          </w:p>
          <w:p w:rsidR="00FD16E1" w:rsidRDefault="00FD16E1">
            <w:pPr>
              <w:pStyle w:val="normal0"/>
              <w:jc w:val="both"/>
              <w:rPr>
                <w:rFonts w:ascii="Arial" w:eastAsia="Arial" w:hAnsi="Arial" w:cs="Arial"/>
                <w:b/>
              </w:rPr>
            </w:pPr>
          </w:p>
          <w:p w:rsidR="00FD16E1" w:rsidRDefault="00FD16E1">
            <w:pPr>
              <w:pStyle w:val="normal0"/>
              <w:jc w:val="both"/>
              <w:rPr>
                <w:rFonts w:ascii="Arial" w:eastAsia="Arial" w:hAnsi="Arial" w:cs="Arial"/>
                <w:b/>
              </w:rPr>
            </w:pPr>
          </w:p>
          <w:p w:rsidR="00FD16E1" w:rsidRDefault="00FD16E1">
            <w:pPr>
              <w:pStyle w:val="normal0"/>
              <w:jc w:val="both"/>
              <w:rPr>
                <w:rFonts w:ascii="Arial" w:eastAsia="Arial" w:hAnsi="Arial" w:cs="Arial"/>
                <w:b/>
              </w:rPr>
            </w:pPr>
          </w:p>
        </w:tc>
      </w:tr>
    </w:tbl>
    <w:p w:rsidR="00FD16E1" w:rsidRDefault="00FD16E1">
      <w:pPr>
        <w:pStyle w:val="normal0"/>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FD16E1" w:rsidRDefault="001F684C">
      <w:pPr>
        <w:pStyle w:val="Heading2"/>
        <w:numPr>
          <w:ilvl w:val="0"/>
          <w:numId w:val="7"/>
        </w:numPr>
        <w:rPr>
          <w:rFonts w:ascii="Arial" w:eastAsia="Arial" w:hAnsi="Arial" w:cs="Arial"/>
          <w:b/>
          <w:sz w:val="24"/>
          <w:szCs w:val="24"/>
        </w:rPr>
      </w:pPr>
      <w:r>
        <w:rPr>
          <w:rFonts w:ascii="Arial" w:eastAsia="Arial" w:hAnsi="Arial" w:cs="Arial"/>
          <w:b/>
          <w:sz w:val="24"/>
          <w:szCs w:val="24"/>
        </w:rPr>
        <w:t>What will not be considered or taken into account</w:t>
      </w:r>
    </w:p>
    <w:p w:rsidR="00FD16E1" w:rsidRDefault="00FD16E1">
      <w:pPr>
        <w:pStyle w:val="normal0"/>
        <w:pBdr>
          <w:top w:val="nil"/>
          <w:left w:val="nil"/>
          <w:bottom w:val="nil"/>
          <w:right w:val="nil"/>
          <w:between w:val="nil"/>
        </w:pBdr>
        <w:spacing w:after="0" w:line="240" w:lineRule="auto"/>
        <w:ind w:left="720" w:hanging="720"/>
        <w:rPr>
          <w:rFonts w:ascii="Arial" w:eastAsia="Arial" w:hAnsi="Arial" w:cs="Arial"/>
          <w:color w:val="000000"/>
        </w:rPr>
      </w:pPr>
    </w:p>
    <w:p w:rsidR="00FD16E1" w:rsidRDefault="001F684C">
      <w:pPr>
        <w:pStyle w:val="normal0"/>
        <w:spacing w:after="0" w:line="240" w:lineRule="auto"/>
        <w:rPr>
          <w:rFonts w:ascii="Arial" w:eastAsia="Arial" w:hAnsi="Arial" w:cs="Arial"/>
        </w:rPr>
      </w:pPr>
      <w:r>
        <w:rPr>
          <w:rFonts w:ascii="Arial" w:eastAsia="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rsidR="00FD16E1" w:rsidRDefault="00FD16E1">
      <w:pPr>
        <w:pStyle w:val="normal0"/>
        <w:spacing w:after="0" w:line="240" w:lineRule="auto"/>
        <w:jc w:val="both"/>
        <w:rPr>
          <w:rFonts w:ascii="Arial" w:eastAsia="Arial" w:hAnsi="Arial" w:cs="Arial"/>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FD16E1">
        <w:tc>
          <w:tcPr>
            <w:tcW w:w="9016" w:type="dxa"/>
            <w:shd w:val="clear" w:color="auto" w:fill="E7E6E6"/>
          </w:tcPr>
          <w:p w:rsidR="00FD16E1" w:rsidRDefault="001F684C">
            <w:pPr>
              <w:pStyle w:val="normal0"/>
              <w:numPr>
                <w:ilvl w:val="0"/>
                <w:numId w:val="8"/>
              </w:numPr>
              <w:ind w:hanging="294"/>
              <w:rPr>
                <w:rFonts w:ascii="Times New Roman" w:eastAsia="Times New Roman" w:hAnsi="Times New Roman" w:cs="Times New Roman"/>
              </w:rPr>
            </w:pPr>
            <w:r>
              <w:rPr>
                <w:rFonts w:ascii="Times New Roman" w:eastAsia="Times New Roman" w:hAnsi="Times New Roman" w:cs="Times New Roman"/>
              </w:rPr>
              <w:t xml:space="preserve">a student’s prior attendance at a pre-school or pre-school service, including </w:t>
            </w:r>
            <w:proofErr w:type="spellStart"/>
            <w:r>
              <w:rPr>
                <w:rFonts w:ascii="Times New Roman" w:eastAsia="Times New Roman" w:hAnsi="Times New Roman" w:cs="Times New Roman"/>
              </w:rPr>
              <w:t>naíonraí</w:t>
            </w:r>
            <w:proofErr w:type="spellEnd"/>
            <w:r>
              <w:rPr>
                <w:rFonts w:ascii="Times New Roman" w:eastAsia="Times New Roman" w:hAnsi="Times New Roman" w:cs="Times New Roman"/>
              </w:rPr>
              <w:t>,</w:t>
            </w:r>
            <w:r w:rsidR="0028639E">
              <w:rPr>
                <w:rFonts w:ascii="Times New Roman" w:eastAsia="Times New Roman" w:hAnsi="Times New Roman" w:cs="Times New Roman"/>
              </w:rPr>
              <w:t>(other than in relation to a student’s prior attendance at a) an early intervention class</w:t>
            </w:r>
            <w:r>
              <w:rPr>
                <w:rFonts w:ascii="Times New Roman" w:eastAsia="Times New Roman" w:hAnsi="Times New Roman" w:cs="Times New Roman"/>
              </w:rPr>
              <w:t xml:space="preserve"> </w:t>
            </w:r>
          </w:p>
          <w:p w:rsidR="00FD16E1" w:rsidRDefault="00FD16E1">
            <w:pPr>
              <w:pStyle w:val="normal0"/>
              <w:ind w:left="720"/>
              <w:rPr>
                <w:rFonts w:ascii="Times New Roman" w:eastAsia="Times New Roman" w:hAnsi="Times New Roman" w:cs="Times New Roman"/>
              </w:rPr>
            </w:pPr>
          </w:p>
          <w:p w:rsidR="00FD16E1" w:rsidRDefault="001F684C">
            <w:pPr>
              <w:pStyle w:val="normal0"/>
              <w:numPr>
                <w:ilvl w:val="0"/>
                <w:numId w:val="8"/>
              </w:numPr>
              <w:rPr>
                <w:rFonts w:ascii="Times New Roman" w:eastAsia="Times New Roman" w:hAnsi="Times New Roman" w:cs="Times New Roman"/>
              </w:rPr>
            </w:pPr>
            <w:r>
              <w:rPr>
                <w:rFonts w:ascii="Times New Roman" w:eastAsia="Times New Roman" w:hAnsi="Times New Roman" w:cs="Times New Roman"/>
              </w:rPr>
              <w:t xml:space="preserve">the payment of fees or contributions (howsoever described) to the school; </w:t>
            </w:r>
          </w:p>
          <w:p w:rsidR="00FD16E1" w:rsidRDefault="00FD16E1">
            <w:pPr>
              <w:pStyle w:val="normal0"/>
              <w:ind w:left="720"/>
              <w:rPr>
                <w:rFonts w:ascii="Times New Roman" w:eastAsia="Times New Roman" w:hAnsi="Times New Roman" w:cs="Times New Roman"/>
                <w:color w:val="C00000"/>
              </w:rPr>
            </w:pPr>
          </w:p>
          <w:p w:rsidR="00FD16E1" w:rsidRDefault="001F684C">
            <w:pPr>
              <w:pStyle w:val="normal0"/>
              <w:numPr>
                <w:ilvl w:val="0"/>
                <w:numId w:val="8"/>
              </w:numPr>
              <w:rPr>
                <w:rFonts w:ascii="Times New Roman" w:eastAsia="Times New Roman" w:hAnsi="Times New Roman" w:cs="Times New Roman"/>
              </w:rPr>
            </w:pPr>
            <w:r>
              <w:rPr>
                <w:rFonts w:ascii="Times New Roman" w:eastAsia="Times New Roman" w:hAnsi="Times New Roman" w:cs="Times New Roman"/>
              </w:rPr>
              <w:t>a student’s academic ability, skills or aptitude;</w:t>
            </w:r>
            <w:r w:rsidR="0028639E">
              <w:rPr>
                <w:rFonts w:ascii="Times New Roman" w:eastAsia="Times New Roman" w:hAnsi="Times New Roman" w:cs="Times New Roman"/>
              </w:rPr>
              <w:t xml:space="preserve"> (other than –in relation to admission to a special class but only in so far as it is necessary in order to ascertain whether or not the student has the category of special educational needs concerned</w:t>
            </w:r>
            <w:r w:rsidR="0046572C">
              <w:rPr>
                <w:rFonts w:ascii="Times New Roman" w:eastAsia="Times New Roman" w:hAnsi="Times New Roman" w:cs="Times New Roman"/>
              </w:rPr>
              <w:t>)</w:t>
            </w:r>
          </w:p>
          <w:p w:rsidR="00FD16E1" w:rsidRDefault="00FD16E1">
            <w:pPr>
              <w:pStyle w:val="normal0"/>
              <w:ind w:left="1080"/>
              <w:rPr>
                <w:rFonts w:ascii="Times New Roman" w:eastAsia="Times New Roman" w:hAnsi="Times New Roman" w:cs="Times New Roman"/>
              </w:rPr>
            </w:pPr>
          </w:p>
          <w:p w:rsidR="00FD16E1" w:rsidRDefault="001F684C">
            <w:pPr>
              <w:pStyle w:val="normal0"/>
              <w:numPr>
                <w:ilvl w:val="0"/>
                <w:numId w:val="8"/>
              </w:numPr>
              <w:rPr>
                <w:rFonts w:ascii="Times New Roman" w:eastAsia="Times New Roman" w:hAnsi="Times New Roman" w:cs="Times New Roman"/>
              </w:rPr>
            </w:pPr>
            <w:r>
              <w:rPr>
                <w:rFonts w:ascii="Times New Roman" w:eastAsia="Times New Roman" w:hAnsi="Times New Roman" w:cs="Times New Roman"/>
              </w:rPr>
              <w:t>the occupation, financial status, academic ability, skills or aptitude of a student’s parents;</w:t>
            </w:r>
          </w:p>
          <w:p w:rsidR="00FD16E1" w:rsidRDefault="00FD16E1">
            <w:pPr>
              <w:pStyle w:val="normal0"/>
              <w:ind w:left="720"/>
              <w:rPr>
                <w:rFonts w:ascii="Times New Roman" w:eastAsia="Times New Roman" w:hAnsi="Times New Roman" w:cs="Times New Roman"/>
              </w:rPr>
            </w:pPr>
          </w:p>
          <w:p w:rsidR="00FD16E1" w:rsidRDefault="001F684C">
            <w:pPr>
              <w:pStyle w:val="normal0"/>
              <w:numPr>
                <w:ilvl w:val="0"/>
                <w:numId w:val="8"/>
              </w:numPr>
              <w:rPr>
                <w:rFonts w:ascii="Times New Roman" w:eastAsia="Times New Roman" w:hAnsi="Times New Roman" w:cs="Times New Roman"/>
              </w:rPr>
            </w:pPr>
            <w:r>
              <w:rPr>
                <w:rFonts w:ascii="Times New Roman" w:eastAsia="Times New Roman" w:hAnsi="Times New Roman" w:cs="Times New Roman"/>
              </w:rPr>
              <w:t xml:space="preserve">a requirement that a student, or his or her parents, attend an interview, open day or other meeting as a condition of admission; </w:t>
            </w:r>
          </w:p>
          <w:p w:rsidR="00FD16E1" w:rsidRDefault="00FD16E1">
            <w:pPr>
              <w:pStyle w:val="normal0"/>
              <w:ind w:left="720"/>
              <w:rPr>
                <w:rFonts w:ascii="Times New Roman" w:eastAsia="Times New Roman" w:hAnsi="Times New Roman" w:cs="Times New Roman"/>
                <w:color w:val="C00000"/>
              </w:rPr>
            </w:pPr>
          </w:p>
          <w:p w:rsidR="00FD16E1" w:rsidRDefault="001F684C">
            <w:pPr>
              <w:pStyle w:val="normal0"/>
              <w:numPr>
                <w:ilvl w:val="0"/>
                <w:numId w:val="8"/>
              </w:numPr>
              <w:rPr>
                <w:rFonts w:ascii="Times New Roman" w:eastAsia="Times New Roman" w:hAnsi="Times New Roman" w:cs="Times New Roman"/>
              </w:rPr>
            </w:pPr>
            <w:r>
              <w:rPr>
                <w:rFonts w:ascii="Times New Roman" w:eastAsia="Times New Roman" w:hAnsi="Times New Roman" w:cs="Times New Roman"/>
              </w:rPr>
              <w:t>a student’s connection to the school by virtue of a member of his or her family attending or having previously attended the school;</w:t>
            </w:r>
          </w:p>
          <w:p w:rsidR="00FD16E1" w:rsidRDefault="001F684C">
            <w:pPr>
              <w:pStyle w:val="normal0"/>
              <w:ind w:left="720"/>
              <w:rPr>
                <w:rFonts w:ascii="Arial" w:eastAsia="Arial" w:hAnsi="Arial" w:cs="Arial"/>
              </w:rPr>
            </w:pPr>
            <w:r>
              <w:rPr>
                <w:rFonts w:ascii="Arial" w:eastAsia="Arial" w:hAnsi="Arial" w:cs="Arial"/>
              </w:rPr>
              <w:t>(</w:t>
            </w:r>
            <w:proofErr w:type="gramStart"/>
            <w:r>
              <w:rPr>
                <w:rFonts w:ascii="Arial" w:eastAsia="Arial" w:hAnsi="Arial" w:cs="Arial"/>
              </w:rPr>
              <w:t>other</w:t>
            </w:r>
            <w:proofErr w:type="gramEnd"/>
            <w:r>
              <w:rPr>
                <w:rFonts w:ascii="Arial" w:eastAsia="Arial" w:hAnsi="Arial" w:cs="Arial"/>
              </w:rPr>
              <w:t xml:space="preserve"> than, in the case of the school wishing to include a selection criteria based on (1) siblings of a student attending or having attended the school and/or (2) parents or grandparents of a student having attended the school. </w:t>
            </w:r>
          </w:p>
          <w:p w:rsidR="00FD16E1" w:rsidRDefault="00FD16E1">
            <w:pPr>
              <w:pStyle w:val="normal0"/>
              <w:ind w:left="720"/>
              <w:rPr>
                <w:rFonts w:ascii="Arial" w:eastAsia="Arial" w:hAnsi="Arial" w:cs="Arial"/>
                <w:color w:val="C00000"/>
              </w:rPr>
            </w:pPr>
          </w:p>
          <w:p w:rsidR="00FD16E1" w:rsidRDefault="001F684C">
            <w:pPr>
              <w:pStyle w:val="normal0"/>
              <w:ind w:left="720"/>
              <w:rPr>
                <w:rFonts w:ascii="Times New Roman" w:eastAsia="Times New Roman" w:hAnsi="Times New Roman" w:cs="Times New Roman"/>
              </w:rPr>
            </w:pPr>
            <w:r>
              <w:rPr>
                <w:rFonts w:ascii="Arial" w:eastAsia="Arial" w:hAnsi="Arial" w:cs="Arial"/>
              </w:rPr>
              <w:t>In relation to (2) parents and grandparents having attended, a school may only apply this criterion to a maximum of 25% of the available spaces as set out in the school’s annual admission notice).</w:t>
            </w:r>
          </w:p>
          <w:p w:rsidR="00FD16E1" w:rsidRDefault="00FD16E1">
            <w:pPr>
              <w:pStyle w:val="normal0"/>
              <w:ind w:left="720"/>
              <w:rPr>
                <w:rFonts w:ascii="Times New Roman" w:eastAsia="Times New Roman" w:hAnsi="Times New Roman" w:cs="Times New Roman"/>
              </w:rPr>
            </w:pPr>
          </w:p>
          <w:p w:rsidR="00FD16E1" w:rsidRDefault="001F684C">
            <w:pPr>
              <w:pStyle w:val="normal0"/>
              <w:numPr>
                <w:ilvl w:val="0"/>
                <w:numId w:val="8"/>
              </w:numPr>
              <w:rPr>
                <w:rFonts w:ascii="Times New Roman" w:eastAsia="Times New Roman" w:hAnsi="Times New Roman" w:cs="Times New Roman"/>
              </w:rPr>
            </w:pPr>
            <w:r>
              <w:rPr>
                <w:rFonts w:ascii="Times New Roman" w:eastAsia="Times New Roman" w:hAnsi="Times New Roman" w:cs="Times New Roman"/>
              </w:rPr>
              <w:t xml:space="preserve">the date and time on which an application for admission was received by the school, </w:t>
            </w:r>
          </w:p>
          <w:p w:rsidR="00FD16E1" w:rsidRDefault="00FD16E1">
            <w:pPr>
              <w:pStyle w:val="normal0"/>
              <w:rPr>
                <w:rFonts w:ascii="Times New Roman" w:eastAsia="Times New Roman" w:hAnsi="Times New Roman" w:cs="Times New Roman"/>
                <w:color w:val="FF0000"/>
              </w:rPr>
            </w:pPr>
          </w:p>
          <w:p w:rsidR="00FD16E1" w:rsidRDefault="001F684C">
            <w:pPr>
              <w:pStyle w:val="normal0"/>
              <w:ind w:left="720"/>
              <w:rPr>
                <w:rFonts w:ascii="Times New Roman" w:eastAsia="Times New Roman" w:hAnsi="Times New Roman" w:cs="Times New Roman"/>
              </w:rPr>
            </w:pPr>
            <w:r>
              <w:rPr>
                <w:rFonts w:ascii="Times New Roman" w:eastAsia="Times New Roman" w:hAnsi="Times New Roman" w:cs="Times New Roman"/>
              </w:rPr>
              <w:t>This is subject to the application being received at any time during the period specified for receiving applications set out in the annual admission notice of the school for the school year concerned.</w:t>
            </w:r>
          </w:p>
          <w:p w:rsidR="00FD16E1" w:rsidRDefault="00FD16E1">
            <w:pPr>
              <w:pStyle w:val="normal0"/>
              <w:ind w:left="720"/>
              <w:rPr>
                <w:rFonts w:ascii="Times New Roman" w:eastAsia="Times New Roman" w:hAnsi="Times New Roman" w:cs="Times New Roman"/>
              </w:rPr>
            </w:pPr>
          </w:p>
          <w:p w:rsidR="00FD16E1" w:rsidRDefault="00FD16E1">
            <w:pPr>
              <w:pStyle w:val="normal0"/>
              <w:rPr>
                <w:rFonts w:ascii="Times New Roman" w:eastAsia="Times New Roman" w:hAnsi="Times New Roman" w:cs="Times New Roman"/>
                <w:color w:val="FF0000"/>
              </w:rPr>
            </w:pPr>
          </w:p>
          <w:p w:rsidR="00FD16E1" w:rsidRDefault="00FD16E1">
            <w:pPr>
              <w:pStyle w:val="normal0"/>
              <w:ind w:left="720"/>
              <w:rPr>
                <w:rFonts w:ascii="Arial" w:eastAsia="Arial" w:hAnsi="Arial" w:cs="Arial"/>
                <w:color w:val="FF0000"/>
              </w:rPr>
            </w:pPr>
          </w:p>
        </w:tc>
      </w:tr>
    </w:tbl>
    <w:p w:rsidR="00FD16E1" w:rsidRDefault="00FD16E1">
      <w:pPr>
        <w:pStyle w:val="normal0"/>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FD16E1" w:rsidRDefault="001F684C">
      <w:pPr>
        <w:pStyle w:val="Heading2"/>
        <w:numPr>
          <w:ilvl w:val="0"/>
          <w:numId w:val="7"/>
        </w:numPr>
        <w:rPr>
          <w:rFonts w:ascii="Arial" w:eastAsia="Arial" w:hAnsi="Arial" w:cs="Arial"/>
          <w:b/>
          <w:sz w:val="24"/>
          <w:szCs w:val="24"/>
        </w:rPr>
      </w:pPr>
      <w:r>
        <w:rPr>
          <w:rFonts w:ascii="Arial" w:eastAsia="Arial" w:hAnsi="Arial" w:cs="Arial"/>
          <w:b/>
          <w:sz w:val="24"/>
          <w:szCs w:val="24"/>
        </w:rPr>
        <w:t xml:space="preserve">Decisions on applications </w:t>
      </w:r>
    </w:p>
    <w:p w:rsidR="00FD16E1" w:rsidRDefault="00FD16E1">
      <w:pPr>
        <w:pStyle w:val="normal0"/>
        <w:pBdr>
          <w:top w:val="nil"/>
          <w:left w:val="nil"/>
          <w:bottom w:val="nil"/>
          <w:right w:val="nil"/>
          <w:between w:val="nil"/>
        </w:pBdr>
        <w:spacing w:after="0" w:line="240" w:lineRule="auto"/>
        <w:ind w:left="720" w:hanging="720"/>
        <w:jc w:val="both"/>
        <w:rPr>
          <w:rFonts w:ascii="Arial" w:eastAsia="Arial" w:hAnsi="Arial" w:cs="Arial"/>
          <w:b/>
          <w:color w:val="000000"/>
        </w:rPr>
      </w:pPr>
    </w:p>
    <w:p w:rsidR="00FD16E1" w:rsidRDefault="001F684C">
      <w:pPr>
        <w:pStyle w:val="normal0"/>
        <w:spacing w:after="0" w:line="240" w:lineRule="auto"/>
        <w:rPr>
          <w:rFonts w:ascii="Arial" w:eastAsia="Arial" w:hAnsi="Arial" w:cs="Arial"/>
        </w:rPr>
      </w:pPr>
      <w:r>
        <w:rPr>
          <w:rFonts w:ascii="Arial" w:eastAsia="Arial" w:hAnsi="Arial" w:cs="Arial"/>
        </w:rPr>
        <w:t>All decisions on applicati</w:t>
      </w:r>
      <w:r w:rsidR="002C408A">
        <w:rPr>
          <w:rFonts w:ascii="Arial" w:eastAsia="Arial" w:hAnsi="Arial" w:cs="Arial"/>
        </w:rPr>
        <w:t xml:space="preserve">ons for admission to </w:t>
      </w:r>
      <w:proofErr w:type="spellStart"/>
      <w:r w:rsidR="002C408A">
        <w:rPr>
          <w:rFonts w:ascii="Arial" w:eastAsia="Arial" w:hAnsi="Arial" w:cs="Arial"/>
        </w:rPr>
        <w:t>Galbally</w:t>
      </w:r>
      <w:proofErr w:type="spellEnd"/>
      <w:r>
        <w:rPr>
          <w:rFonts w:ascii="Arial" w:eastAsia="Arial" w:hAnsi="Arial" w:cs="Arial"/>
        </w:rPr>
        <w:t xml:space="preserve"> National School</w:t>
      </w:r>
      <w:r>
        <w:rPr>
          <w:rFonts w:ascii="Arial" w:eastAsia="Arial" w:hAnsi="Arial" w:cs="Arial"/>
          <w:color w:val="FF0000"/>
        </w:rPr>
        <w:t xml:space="preserve"> </w:t>
      </w:r>
      <w:r>
        <w:rPr>
          <w:rFonts w:ascii="Arial" w:eastAsia="Arial" w:hAnsi="Arial" w:cs="Arial"/>
        </w:rPr>
        <w:t>will be based on the following:</w:t>
      </w:r>
    </w:p>
    <w:p w:rsidR="00FD16E1" w:rsidRDefault="001F684C">
      <w:pPr>
        <w:pStyle w:val="normal0"/>
        <w:numPr>
          <w:ilvl w:val="0"/>
          <w:numId w:val="6"/>
        </w:numPr>
        <w:pBdr>
          <w:top w:val="nil"/>
          <w:left w:val="nil"/>
          <w:bottom w:val="nil"/>
          <w:right w:val="nil"/>
          <w:between w:val="nil"/>
        </w:pBdr>
        <w:spacing w:after="0" w:line="240" w:lineRule="auto"/>
        <w:ind w:left="426"/>
        <w:rPr>
          <w:b/>
          <w:color w:val="000000"/>
        </w:rPr>
      </w:pPr>
      <w:r>
        <w:rPr>
          <w:rFonts w:ascii="Arial" w:eastAsia="Arial" w:hAnsi="Arial" w:cs="Arial"/>
          <w:color w:val="000000"/>
        </w:rPr>
        <w:t>Our school’s admission policy</w:t>
      </w:r>
    </w:p>
    <w:p w:rsidR="00FD16E1" w:rsidRDefault="001F684C">
      <w:pPr>
        <w:pStyle w:val="normal0"/>
        <w:numPr>
          <w:ilvl w:val="0"/>
          <w:numId w:val="6"/>
        </w:numPr>
        <w:pBdr>
          <w:top w:val="nil"/>
          <w:left w:val="nil"/>
          <w:bottom w:val="nil"/>
          <w:right w:val="nil"/>
          <w:between w:val="nil"/>
        </w:pBdr>
        <w:spacing w:after="0" w:line="240" w:lineRule="auto"/>
        <w:ind w:left="426"/>
        <w:rPr>
          <w:b/>
          <w:color w:val="000000"/>
        </w:rPr>
      </w:pPr>
      <w:r>
        <w:rPr>
          <w:rFonts w:ascii="Arial" w:eastAsia="Arial" w:hAnsi="Arial" w:cs="Arial"/>
          <w:color w:val="000000"/>
        </w:rPr>
        <w:t>The school’s annual admission notice (where applicable)</w:t>
      </w:r>
    </w:p>
    <w:p w:rsidR="00FD16E1" w:rsidRDefault="001F684C">
      <w:pPr>
        <w:pStyle w:val="normal0"/>
        <w:numPr>
          <w:ilvl w:val="0"/>
          <w:numId w:val="6"/>
        </w:numPr>
        <w:pBdr>
          <w:top w:val="nil"/>
          <w:left w:val="nil"/>
          <w:bottom w:val="nil"/>
          <w:right w:val="nil"/>
          <w:between w:val="nil"/>
        </w:pBdr>
        <w:spacing w:after="0" w:line="240" w:lineRule="auto"/>
        <w:ind w:left="426"/>
        <w:rPr>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rsidR="00FD16E1" w:rsidRDefault="00FD16E1">
      <w:pPr>
        <w:pStyle w:val="normal0"/>
        <w:pBdr>
          <w:top w:val="nil"/>
          <w:left w:val="nil"/>
          <w:bottom w:val="nil"/>
          <w:right w:val="nil"/>
          <w:between w:val="nil"/>
        </w:pBdr>
        <w:spacing w:after="0" w:line="240" w:lineRule="auto"/>
        <w:ind w:left="426" w:hanging="720"/>
        <w:rPr>
          <w:rFonts w:ascii="Arial" w:eastAsia="Arial" w:hAnsi="Arial" w:cs="Arial"/>
          <w:color w:val="000000"/>
        </w:rPr>
      </w:pPr>
    </w:p>
    <w:p w:rsidR="00FD16E1" w:rsidRDefault="001F684C">
      <w:pPr>
        <w:pStyle w:val="normal0"/>
        <w:pBdr>
          <w:top w:val="nil"/>
          <w:left w:val="nil"/>
          <w:bottom w:val="nil"/>
          <w:right w:val="nil"/>
          <w:between w:val="nil"/>
        </w:pBdr>
        <w:spacing w:after="0" w:line="240" w:lineRule="auto"/>
        <w:ind w:left="426" w:hanging="720"/>
        <w:rPr>
          <w:rFonts w:ascii="Arial" w:eastAsia="Arial" w:hAnsi="Arial" w:cs="Arial"/>
          <w:color w:val="000000"/>
        </w:rPr>
      </w:pPr>
      <w:r>
        <w:rPr>
          <w:rFonts w:ascii="Arial" w:eastAsia="Arial" w:hAnsi="Arial" w:cs="Arial"/>
          <w:color w:val="000000"/>
        </w:rPr>
        <w:t xml:space="preserve">(Please see </w:t>
      </w:r>
      <w:hyperlink w:anchor="_3znysh7">
        <w:r>
          <w:rPr>
            <w:rFonts w:ascii="Arial" w:eastAsia="Arial" w:hAnsi="Arial" w:cs="Arial"/>
            <w:color w:val="0000AA"/>
            <w:u w:val="single"/>
          </w:rPr>
          <w:t>section 1</w:t>
        </w:r>
      </w:hyperlink>
      <w:r>
        <w:rPr>
          <w:rFonts w:ascii="Arial" w:eastAsia="Arial" w:hAnsi="Arial" w:cs="Arial"/>
          <w:color w:val="0000AA"/>
          <w:u w:val="single"/>
        </w:rPr>
        <w:t>4</w:t>
      </w:r>
      <w:r>
        <w:rPr>
          <w:rFonts w:ascii="Arial" w:eastAsia="Arial" w:hAnsi="Arial" w:cs="Arial"/>
          <w:color w:val="000000"/>
        </w:rPr>
        <w:t xml:space="preserve"> below in relation to applications received outside of the admissions period and </w:t>
      </w:r>
      <w:hyperlink w:anchor="_2et92p0">
        <w:r>
          <w:rPr>
            <w:rFonts w:ascii="Arial" w:eastAsia="Arial" w:hAnsi="Arial" w:cs="Arial"/>
            <w:color w:val="0000AA"/>
            <w:u w:val="single"/>
          </w:rPr>
          <w:t xml:space="preserve">section 15 </w:t>
        </w:r>
      </w:hyperlink>
      <w:r>
        <w:rPr>
          <w:rFonts w:ascii="Arial" w:eastAsia="Arial" w:hAnsi="Arial" w:cs="Arial"/>
          <w:color w:val="000000"/>
        </w:rPr>
        <w:t xml:space="preserve"> below in relation to applications for places in years other than the intake group.)</w:t>
      </w:r>
    </w:p>
    <w:p w:rsidR="00FD16E1" w:rsidRDefault="00FD16E1">
      <w:pPr>
        <w:pStyle w:val="normal0"/>
        <w:pBdr>
          <w:top w:val="nil"/>
          <w:left w:val="nil"/>
          <w:bottom w:val="nil"/>
          <w:right w:val="nil"/>
          <w:between w:val="nil"/>
        </w:pBdr>
        <w:spacing w:after="0" w:line="240" w:lineRule="auto"/>
        <w:ind w:left="426" w:hanging="720"/>
        <w:rPr>
          <w:rFonts w:ascii="Arial" w:eastAsia="Arial" w:hAnsi="Arial" w:cs="Arial"/>
          <w:color w:val="000000"/>
        </w:rPr>
      </w:pPr>
    </w:p>
    <w:p w:rsidR="00FD16E1" w:rsidRDefault="001F684C">
      <w:pPr>
        <w:pStyle w:val="normal0"/>
        <w:spacing w:after="0" w:line="240" w:lineRule="auto"/>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rsidR="00FD16E1" w:rsidRDefault="00FD16E1">
      <w:pPr>
        <w:pStyle w:val="normal0"/>
        <w:spacing w:after="0" w:line="240" w:lineRule="auto"/>
        <w:rPr>
          <w:rFonts w:ascii="Arial" w:eastAsia="Arial" w:hAnsi="Arial" w:cs="Arial"/>
          <w:b/>
        </w:rPr>
      </w:pPr>
    </w:p>
    <w:p w:rsidR="00FD16E1" w:rsidRDefault="00FD16E1">
      <w:pPr>
        <w:pStyle w:val="normal0"/>
        <w:spacing w:after="0" w:line="240" w:lineRule="auto"/>
        <w:rPr>
          <w:rFonts w:ascii="Arial" w:eastAsia="Arial" w:hAnsi="Arial" w:cs="Arial"/>
          <w:b/>
        </w:rPr>
      </w:pPr>
    </w:p>
    <w:p w:rsidR="00FD16E1" w:rsidRDefault="00FD16E1">
      <w:pPr>
        <w:pStyle w:val="normal0"/>
        <w:spacing w:after="0" w:line="240" w:lineRule="auto"/>
        <w:rPr>
          <w:rFonts w:ascii="Arial" w:eastAsia="Arial" w:hAnsi="Arial" w:cs="Arial"/>
          <w:b/>
        </w:rPr>
      </w:pPr>
    </w:p>
    <w:p w:rsidR="00FD16E1" w:rsidRDefault="001F684C">
      <w:pPr>
        <w:pStyle w:val="Heading2"/>
        <w:numPr>
          <w:ilvl w:val="0"/>
          <w:numId w:val="7"/>
        </w:numPr>
        <w:rPr>
          <w:rFonts w:ascii="Arial" w:eastAsia="Arial" w:hAnsi="Arial" w:cs="Arial"/>
          <w:b/>
          <w:sz w:val="24"/>
          <w:szCs w:val="24"/>
        </w:rPr>
      </w:pPr>
      <w:r>
        <w:rPr>
          <w:rFonts w:ascii="Arial" w:eastAsia="Arial" w:hAnsi="Arial" w:cs="Arial"/>
          <w:b/>
          <w:sz w:val="24"/>
          <w:szCs w:val="24"/>
        </w:rPr>
        <w:lastRenderedPageBreak/>
        <w:t>Notifying applicants of decisions</w:t>
      </w:r>
    </w:p>
    <w:p w:rsidR="00FD16E1" w:rsidRDefault="00FD16E1">
      <w:pPr>
        <w:pStyle w:val="normal0"/>
        <w:spacing w:after="0" w:line="240" w:lineRule="auto"/>
        <w:jc w:val="both"/>
        <w:rPr>
          <w:rFonts w:ascii="Arial" w:eastAsia="Arial" w:hAnsi="Arial" w:cs="Arial"/>
          <w:color w:val="385623"/>
        </w:rPr>
      </w:pPr>
    </w:p>
    <w:p w:rsidR="00FD16E1" w:rsidRDefault="001F684C">
      <w:pPr>
        <w:pStyle w:val="normal0"/>
        <w:spacing w:after="0" w:line="240" w:lineRule="auto"/>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rsidR="00FD16E1" w:rsidRDefault="00FD16E1">
      <w:pPr>
        <w:pStyle w:val="normal0"/>
        <w:spacing w:after="0" w:line="240" w:lineRule="auto"/>
        <w:rPr>
          <w:rFonts w:ascii="Arial" w:eastAsia="Arial" w:hAnsi="Arial" w:cs="Arial"/>
        </w:rPr>
      </w:pPr>
    </w:p>
    <w:p w:rsidR="00FD16E1" w:rsidRDefault="001F684C">
      <w:pPr>
        <w:pStyle w:val="normal0"/>
        <w:spacing w:after="0" w:line="240" w:lineRule="auto"/>
        <w:rPr>
          <w:rFonts w:ascii="Arial" w:eastAsia="Arial" w:hAnsi="Arial" w:cs="Arial"/>
        </w:rPr>
      </w:pPr>
      <w:r>
        <w:rPr>
          <w:rFonts w:ascii="Arial" w:eastAsia="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FD16E1" w:rsidRDefault="00FD16E1">
      <w:pPr>
        <w:pStyle w:val="normal0"/>
        <w:spacing w:after="0" w:line="240" w:lineRule="auto"/>
        <w:rPr>
          <w:rFonts w:ascii="Arial" w:eastAsia="Arial" w:hAnsi="Arial" w:cs="Arial"/>
        </w:rPr>
      </w:pPr>
    </w:p>
    <w:p w:rsidR="00FD16E1" w:rsidRDefault="001F684C">
      <w:pPr>
        <w:pStyle w:val="normal0"/>
        <w:spacing w:after="0" w:line="240" w:lineRule="auto"/>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tyjcwt">
        <w:r>
          <w:rPr>
            <w:rFonts w:ascii="Arial" w:eastAsia="Arial" w:hAnsi="Arial" w:cs="Arial"/>
            <w:color w:val="0000AA"/>
            <w:u w:val="single"/>
          </w:rPr>
          <w:t>section 18</w:t>
        </w:r>
      </w:hyperlink>
      <w:r>
        <w:rPr>
          <w:rFonts w:ascii="Arial" w:eastAsia="Arial" w:hAnsi="Arial" w:cs="Arial"/>
        </w:rPr>
        <w:t xml:space="preserve"> below for further details).</w:t>
      </w:r>
    </w:p>
    <w:p w:rsidR="00FD16E1" w:rsidRDefault="00FD16E1">
      <w:pPr>
        <w:pStyle w:val="normal0"/>
        <w:spacing w:after="0" w:line="240" w:lineRule="auto"/>
        <w:jc w:val="both"/>
        <w:rPr>
          <w:rFonts w:ascii="Arial" w:eastAsia="Arial" w:hAnsi="Arial" w:cs="Arial"/>
        </w:rPr>
      </w:pPr>
    </w:p>
    <w:p w:rsidR="00FD16E1" w:rsidRDefault="00FD16E1">
      <w:pPr>
        <w:pStyle w:val="normal0"/>
        <w:spacing w:after="0" w:line="240" w:lineRule="auto"/>
        <w:rPr>
          <w:rFonts w:ascii="Arial" w:eastAsia="Arial" w:hAnsi="Arial" w:cs="Arial"/>
          <w:color w:val="385623"/>
        </w:rPr>
      </w:pPr>
    </w:p>
    <w:p w:rsidR="00FD16E1" w:rsidRDefault="001F684C">
      <w:pPr>
        <w:pStyle w:val="Heading2"/>
        <w:numPr>
          <w:ilvl w:val="0"/>
          <w:numId w:val="7"/>
        </w:numPr>
        <w:rPr>
          <w:rFonts w:ascii="Arial" w:eastAsia="Arial" w:hAnsi="Arial" w:cs="Arial"/>
          <w:b/>
          <w:sz w:val="24"/>
          <w:szCs w:val="24"/>
        </w:rPr>
      </w:pPr>
      <w:bookmarkStart w:id="1" w:name="_1fob9te" w:colFirst="0" w:colLast="0"/>
      <w:bookmarkEnd w:id="1"/>
      <w:r>
        <w:rPr>
          <w:rFonts w:ascii="Arial" w:eastAsia="Arial" w:hAnsi="Arial" w:cs="Arial"/>
          <w:b/>
          <w:sz w:val="24"/>
          <w:szCs w:val="24"/>
        </w:rPr>
        <w:t xml:space="preserve"> Acceptance of an offer of a place by an applicant</w:t>
      </w:r>
    </w:p>
    <w:p w:rsidR="00FD16E1" w:rsidRDefault="00FD16E1">
      <w:pPr>
        <w:pStyle w:val="normal0"/>
        <w:pBdr>
          <w:top w:val="nil"/>
          <w:left w:val="nil"/>
          <w:bottom w:val="nil"/>
          <w:right w:val="nil"/>
          <w:between w:val="nil"/>
        </w:pBdr>
        <w:spacing w:after="0" w:line="240" w:lineRule="auto"/>
        <w:ind w:left="720" w:hanging="720"/>
        <w:rPr>
          <w:rFonts w:ascii="Arial" w:eastAsia="Arial" w:hAnsi="Arial" w:cs="Arial"/>
          <w:b/>
          <w:color w:val="385623"/>
        </w:rPr>
      </w:pPr>
    </w:p>
    <w:p w:rsidR="00FD16E1" w:rsidRDefault="001F684C">
      <w:pPr>
        <w:pStyle w:val="normal0"/>
        <w:spacing w:after="0" w:line="240" w:lineRule="auto"/>
        <w:rPr>
          <w:rFonts w:ascii="Arial" w:eastAsia="Arial" w:hAnsi="Arial" w:cs="Arial"/>
        </w:rPr>
      </w:pPr>
      <w:r>
        <w:rPr>
          <w:rFonts w:ascii="Arial" w:eastAsia="Arial" w:hAnsi="Arial" w:cs="Arial"/>
        </w:rPr>
        <w:t>In accepting an off</w:t>
      </w:r>
      <w:r w:rsidR="002C408A">
        <w:rPr>
          <w:rFonts w:ascii="Arial" w:eastAsia="Arial" w:hAnsi="Arial" w:cs="Arial"/>
        </w:rPr>
        <w:t xml:space="preserve">er of admission from </w:t>
      </w:r>
      <w:proofErr w:type="spellStart"/>
      <w:r w:rsidR="002C408A">
        <w:rPr>
          <w:rFonts w:ascii="Arial" w:eastAsia="Arial" w:hAnsi="Arial" w:cs="Arial"/>
        </w:rPr>
        <w:t>Galbally</w:t>
      </w:r>
      <w:proofErr w:type="spellEnd"/>
      <w:r>
        <w:rPr>
          <w:rFonts w:ascii="Arial" w:eastAsia="Arial" w:hAnsi="Arial" w:cs="Arial"/>
        </w:rPr>
        <w:t xml:space="preserve"> National School, you must indicate—</w:t>
      </w:r>
    </w:p>
    <w:p w:rsidR="00FD16E1" w:rsidRDefault="00FD16E1">
      <w:pPr>
        <w:pStyle w:val="normal0"/>
        <w:spacing w:after="0" w:line="240" w:lineRule="auto"/>
        <w:rPr>
          <w:rFonts w:ascii="Arial" w:eastAsia="Arial" w:hAnsi="Arial" w:cs="Arial"/>
        </w:rPr>
      </w:pPr>
    </w:p>
    <w:p w:rsidR="00FD16E1" w:rsidRDefault="001F684C">
      <w:pPr>
        <w:pStyle w:val="normal0"/>
        <w:spacing w:after="0" w:line="240" w:lineRule="auto"/>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w:t>
      </w:r>
      <w:proofErr w:type="gramStart"/>
      <w:r>
        <w:rPr>
          <w:rFonts w:ascii="Arial" w:eastAsia="Arial" w:hAnsi="Arial" w:cs="Arial"/>
        </w:rPr>
        <w:t>whether</w:t>
      </w:r>
      <w:proofErr w:type="gramEnd"/>
      <w:r>
        <w:rPr>
          <w:rFonts w:ascii="Arial" w:eastAsia="Arial" w:hAnsi="Arial" w:cs="Arial"/>
        </w:rPr>
        <w:t xml:space="preserve"> or not you have accepted an offer of admission for another school or schools. If you have accepted such an offer, you must also provide details of the offer or offers concerned and</w:t>
      </w:r>
    </w:p>
    <w:p w:rsidR="00FD16E1" w:rsidRDefault="00FD16E1">
      <w:pPr>
        <w:pStyle w:val="normal0"/>
        <w:spacing w:after="0" w:line="240" w:lineRule="auto"/>
        <w:rPr>
          <w:rFonts w:ascii="Arial" w:eastAsia="Arial" w:hAnsi="Arial" w:cs="Arial"/>
        </w:rPr>
      </w:pPr>
    </w:p>
    <w:p w:rsidR="00FD16E1" w:rsidRDefault="001F684C">
      <w:pPr>
        <w:pStyle w:val="normal0"/>
        <w:spacing w:after="0" w:line="240" w:lineRule="auto"/>
        <w:rPr>
          <w:rFonts w:ascii="Arial" w:eastAsia="Arial" w:hAnsi="Arial" w:cs="Arial"/>
        </w:rPr>
      </w:pPr>
      <w:r>
        <w:rPr>
          <w:rFonts w:ascii="Arial" w:eastAsia="Arial" w:hAnsi="Arial" w:cs="Arial"/>
        </w:rPr>
        <w:t xml:space="preserve">(ii) </w:t>
      </w:r>
      <w:proofErr w:type="gramStart"/>
      <w:r>
        <w:rPr>
          <w:rFonts w:ascii="Arial" w:eastAsia="Arial" w:hAnsi="Arial" w:cs="Arial"/>
        </w:rPr>
        <w:t>whether</w:t>
      </w:r>
      <w:proofErr w:type="gramEnd"/>
      <w:r>
        <w:rPr>
          <w:rFonts w:ascii="Arial" w:eastAsia="Arial" w:hAnsi="Arial" w:cs="Arial"/>
        </w:rPr>
        <w:t xml:space="preserve"> or not you have applied for and awaiting confirmation of an offer of admission from another school or schools, and if so, you must provide details of the other school or schools concerned.</w:t>
      </w:r>
    </w:p>
    <w:p w:rsidR="00FD16E1" w:rsidRDefault="00FD16E1">
      <w:pPr>
        <w:pStyle w:val="normal0"/>
        <w:spacing w:after="0" w:line="240" w:lineRule="auto"/>
        <w:rPr>
          <w:rFonts w:ascii="Arial" w:eastAsia="Arial" w:hAnsi="Arial" w:cs="Arial"/>
        </w:rPr>
      </w:pPr>
    </w:p>
    <w:p w:rsidR="00FD16E1" w:rsidRDefault="001F684C">
      <w:pPr>
        <w:pStyle w:val="Heading2"/>
        <w:numPr>
          <w:ilvl w:val="0"/>
          <w:numId w:val="7"/>
        </w:numPr>
        <w:rPr>
          <w:rFonts w:ascii="Arial" w:eastAsia="Arial" w:hAnsi="Arial" w:cs="Arial"/>
          <w:b/>
          <w:sz w:val="24"/>
          <w:szCs w:val="24"/>
        </w:rPr>
      </w:pPr>
      <w:r>
        <w:rPr>
          <w:rFonts w:ascii="Arial" w:eastAsia="Arial" w:hAnsi="Arial" w:cs="Arial"/>
          <w:b/>
          <w:sz w:val="24"/>
          <w:szCs w:val="24"/>
        </w:rPr>
        <w:t>Circumstances in which offers may not be made or may be withdrawn</w:t>
      </w:r>
    </w:p>
    <w:p w:rsidR="00FD16E1" w:rsidRDefault="00FD16E1">
      <w:pPr>
        <w:pStyle w:val="normal0"/>
        <w:spacing w:after="0" w:line="240" w:lineRule="auto"/>
        <w:rPr>
          <w:rFonts w:ascii="Arial" w:eastAsia="Arial" w:hAnsi="Arial" w:cs="Arial"/>
          <w:color w:val="385623"/>
        </w:rPr>
      </w:pPr>
    </w:p>
    <w:p w:rsidR="00FD16E1" w:rsidRDefault="001F684C">
      <w:pPr>
        <w:pStyle w:val="normal0"/>
        <w:spacing w:after="0" w:line="240" w:lineRule="auto"/>
        <w:rPr>
          <w:rFonts w:ascii="Arial" w:eastAsia="Arial" w:hAnsi="Arial" w:cs="Arial"/>
        </w:rPr>
      </w:pPr>
      <w:r>
        <w:rPr>
          <w:rFonts w:ascii="Arial" w:eastAsia="Arial" w:hAnsi="Arial" w:cs="Arial"/>
        </w:rPr>
        <w:t>An offer of admission may not be made or</w:t>
      </w:r>
      <w:r w:rsidR="002C408A">
        <w:rPr>
          <w:rFonts w:ascii="Arial" w:eastAsia="Arial" w:hAnsi="Arial" w:cs="Arial"/>
        </w:rPr>
        <w:t xml:space="preserve"> may be withdrawn by </w:t>
      </w:r>
      <w:proofErr w:type="spellStart"/>
      <w:r w:rsidR="002C408A">
        <w:rPr>
          <w:rFonts w:ascii="Arial" w:eastAsia="Arial" w:hAnsi="Arial" w:cs="Arial"/>
        </w:rPr>
        <w:t>Galbally</w:t>
      </w:r>
      <w:proofErr w:type="spellEnd"/>
      <w:r>
        <w:rPr>
          <w:rFonts w:ascii="Arial" w:eastAsia="Arial" w:hAnsi="Arial" w:cs="Arial"/>
        </w:rPr>
        <w:t xml:space="preserve"> National School</w:t>
      </w:r>
      <w:r>
        <w:rPr>
          <w:rFonts w:ascii="Arial" w:eastAsia="Arial" w:hAnsi="Arial" w:cs="Arial"/>
          <w:color w:val="FF0000"/>
        </w:rPr>
        <w:t xml:space="preserve"> </w:t>
      </w:r>
      <w:r>
        <w:rPr>
          <w:rFonts w:ascii="Arial" w:eastAsia="Arial" w:hAnsi="Arial" w:cs="Arial"/>
        </w:rPr>
        <w:t>where—</w:t>
      </w:r>
    </w:p>
    <w:p w:rsidR="00FD16E1" w:rsidRDefault="001F684C">
      <w:pPr>
        <w:pStyle w:val="normal0"/>
        <w:numPr>
          <w:ilvl w:val="0"/>
          <w:numId w:val="10"/>
        </w:numPr>
        <w:spacing w:after="0" w:line="240" w:lineRule="auto"/>
        <w:ind w:left="851" w:hanging="491"/>
        <w:rPr>
          <w:rFonts w:ascii="Arial" w:eastAsia="Arial" w:hAnsi="Arial" w:cs="Arial"/>
        </w:rPr>
      </w:pPr>
      <w:proofErr w:type="gramStart"/>
      <w:r>
        <w:rPr>
          <w:rFonts w:ascii="Arial" w:eastAsia="Arial" w:hAnsi="Arial" w:cs="Arial"/>
        </w:rPr>
        <w:t>it</w:t>
      </w:r>
      <w:proofErr w:type="gramEnd"/>
      <w:r>
        <w:rPr>
          <w:rFonts w:ascii="Arial" w:eastAsia="Arial" w:hAnsi="Arial" w:cs="Arial"/>
        </w:rPr>
        <w:t xml:space="preserve"> is established that information contained in the application is false or misleading.</w:t>
      </w:r>
    </w:p>
    <w:p w:rsidR="00FD16E1" w:rsidRDefault="001F684C">
      <w:pPr>
        <w:pStyle w:val="normal0"/>
        <w:numPr>
          <w:ilvl w:val="0"/>
          <w:numId w:val="10"/>
        </w:numPr>
        <w:spacing w:after="0" w:line="240" w:lineRule="auto"/>
        <w:ind w:left="851" w:hanging="491"/>
        <w:rPr>
          <w:rFonts w:ascii="Arial" w:eastAsia="Arial" w:hAnsi="Arial" w:cs="Arial"/>
        </w:rPr>
      </w:pPr>
      <w:proofErr w:type="gramStart"/>
      <w:r>
        <w:rPr>
          <w:rFonts w:ascii="Arial" w:eastAsia="Arial" w:hAnsi="Arial" w:cs="Arial"/>
        </w:rPr>
        <w:t>an</w:t>
      </w:r>
      <w:proofErr w:type="gramEnd"/>
      <w:r>
        <w:rPr>
          <w:rFonts w:ascii="Arial" w:eastAsia="Arial" w:hAnsi="Arial" w:cs="Arial"/>
        </w:rPr>
        <w:t xml:space="preserve"> applicant fails to confirm acceptance of an offer of admission on or before the date set out in the annual admission notice of the school.</w:t>
      </w:r>
    </w:p>
    <w:p w:rsidR="00FD16E1" w:rsidRDefault="001F684C">
      <w:pPr>
        <w:pStyle w:val="normal0"/>
        <w:numPr>
          <w:ilvl w:val="0"/>
          <w:numId w:val="10"/>
        </w:numPr>
        <w:spacing w:after="0" w:line="240" w:lineRule="auto"/>
        <w:ind w:left="851" w:hanging="491"/>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FD16E1" w:rsidRDefault="001F684C">
      <w:pPr>
        <w:pStyle w:val="normal0"/>
        <w:numPr>
          <w:ilvl w:val="0"/>
          <w:numId w:val="10"/>
        </w:numPr>
        <w:spacing w:after="0" w:line="240" w:lineRule="auto"/>
        <w:ind w:left="851" w:hanging="491"/>
        <w:rPr>
          <w:rFonts w:ascii="Arial" w:eastAsia="Arial" w:hAnsi="Arial" w:cs="Arial"/>
        </w:rPr>
      </w:pPr>
      <w:proofErr w:type="gramStart"/>
      <w:r>
        <w:rPr>
          <w:rFonts w:ascii="Arial" w:eastAsia="Arial" w:hAnsi="Arial" w:cs="Arial"/>
        </w:rPr>
        <w:t>an</w:t>
      </w:r>
      <w:proofErr w:type="gramEnd"/>
      <w:r>
        <w:rPr>
          <w:rFonts w:ascii="Arial" w:eastAsia="Arial" w:hAnsi="Arial" w:cs="Arial"/>
        </w:rPr>
        <w:t xml:space="preserve"> applicant has failed to comply with the requirements of ‘acceptance of an offer’ as set out in </w:t>
      </w:r>
      <w:hyperlink w:anchor="_1fob9te">
        <w:r>
          <w:rPr>
            <w:rFonts w:ascii="Arial" w:eastAsia="Arial" w:hAnsi="Arial" w:cs="Arial"/>
            <w:color w:val="0000AA"/>
            <w:u w:val="single"/>
          </w:rPr>
          <w:t>section 10</w:t>
        </w:r>
      </w:hyperlink>
      <w:r>
        <w:rPr>
          <w:rFonts w:ascii="Arial" w:eastAsia="Arial" w:hAnsi="Arial" w:cs="Arial"/>
        </w:rPr>
        <w:t xml:space="preserve"> above.</w:t>
      </w:r>
    </w:p>
    <w:p w:rsidR="00FD16E1" w:rsidRDefault="00FD16E1">
      <w:pPr>
        <w:pStyle w:val="normal0"/>
        <w:spacing w:after="0" w:line="240" w:lineRule="auto"/>
        <w:ind w:left="851"/>
        <w:rPr>
          <w:rFonts w:ascii="Arial" w:eastAsia="Arial" w:hAnsi="Arial" w:cs="Arial"/>
        </w:rPr>
      </w:pPr>
    </w:p>
    <w:p w:rsidR="00FD16E1" w:rsidRDefault="00FD16E1">
      <w:pPr>
        <w:pStyle w:val="normal0"/>
        <w:spacing w:after="0" w:line="240" w:lineRule="auto"/>
        <w:ind w:left="851"/>
        <w:rPr>
          <w:rFonts w:ascii="Arial" w:eastAsia="Arial" w:hAnsi="Arial" w:cs="Arial"/>
        </w:rPr>
      </w:pPr>
    </w:p>
    <w:p w:rsidR="00FD16E1" w:rsidRDefault="001F684C">
      <w:pPr>
        <w:pStyle w:val="Heading2"/>
        <w:numPr>
          <w:ilvl w:val="0"/>
          <w:numId w:val="7"/>
        </w:numPr>
        <w:rPr>
          <w:rFonts w:ascii="Arial" w:eastAsia="Arial" w:hAnsi="Arial" w:cs="Arial"/>
          <w:b/>
          <w:sz w:val="24"/>
          <w:szCs w:val="24"/>
        </w:rPr>
      </w:pPr>
      <w:r>
        <w:rPr>
          <w:rFonts w:ascii="Arial" w:eastAsia="Arial" w:hAnsi="Arial" w:cs="Arial"/>
          <w:b/>
          <w:sz w:val="24"/>
          <w:szCs w:val="24"/>
        </w:rPr>
        <w:t>Sharing of Data with other schools</w:t>
      </w:r>
    </w:p>
    <w:p w:rsidR="00FD16E1" w:rsidRDefault="00FD16E1">
      <w:pPr>
        <w:pStyle w:val="normal0"/>
        <w:spacing w:after="0" w:line="240" w:lineRule="auto"/>
        <w:rPr>
          <w:rFonts w:ascii="Arial" w:eastAsia="Arial" w:hAnsi="Arial" w:cs="Arial"/>
          <w:b/>
          <w:color w:val="385623"/>
        </w:rPr>
      </w:pPr>
    </w:p>
    <w:p w:rsidR="00FD16E1" w:rsidRDefault="001F684C">
      <w:pPr>
        <w:pStyle w:val="normal0"/>
        <w:spacing w:after="0" w:line="240" w:lineRule="auto"/>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FD16E1" w:rsidRDefault="001F684C">
      <w:pPr>
        <w:pStyle w:val="normal0"/>
        <w:spacing w:after="0" w:line="240" w:lineRule="auto"/>
        <w:jc w:val="both"/>
        <w:rPr>
          <w:rFonts w:ascii="Arial" w:eastAsia="Arial" w:hAnsi="Arial" w:cs="Arial"/>
        </w:rPr>
      </w:pPr>
      <w:r>
        <w:rPr>
          <w:rFonts w:ascii="Arial" w:eastAsia="Arial" w:hAnsi="Arial" w:cs="Arial"/>
        </w:rPr>
        <w:t>Section 66(6) allows a school to provide a patron or another board of management with a list of the students in relation to whom—</w:t>
      </w:r>
    </w:p>
    <w:p w:rsidR="00FD16E1" w:rsidRDefault="00FD16E1">
      <w:pPr>
        <w:pStyle w:val="normal0"/>
        <w:spacing w:after="0" w:line="240" w:lineRule="auto"/>
        <w:jc w:val="both"/>
        <w:rPr>
          <w:rFonts w:ascii="Arial" w:eastAsia="Arial" w:hAnsi="Arial" w:cs="Arial"/>
        </w:rPr>
      </w:pPr>
    </w:p>
    <w:p w:rsidR="00FD16E1" w:rsidRDefault="001F684C">
      <w:pPr>
        <w:pStyle w:val="normal0"/>
        <w:spacing w:after="0" w:line="240" w:lineRule="auto"/>
        <w:ind w:left="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w:t>
      </w:r>
      <w:proofErr w:type="gramStart"/>
      <w:r>
        <w:rPr>
          <w:rFonts w:ascii="Arial" w:eastAsia="Arial" w:hAnsi="Arial" w:cs="Arial"/>
        </w:rPr>
        <w:t>an</w:t>
      </w:r>
      <w:proofErr w:type="gramEnd"/>
      <w:r>
        <w:rPr>
          <w:rFonts w:ascii="Arial" w:eastAsia="Arial" w:hAnsi="Arial" w:cs="Arial"/>
        </w:rPr>
        <w:t xml:space="preserve"> application for admission to the school has been received,</w:t>
      </w:r>
    </w:p>
    <w:p w:rsidR="00FD16E1" w:rsidRDefault="00FD16E1">
      <w:pPr>
        <w:pStyle w:val="normal0"/>
        <w:spacing w:after="0" w:line="240" w:lineRule="auto"/>
        <w:ind w:left="720"/>
        <w:jc w:val="both"/>
        <w:rPr>
          <w:rFonts w:ascii="Arial" w:eastAsia="Arial" w:hAnsi="Arial" w:cs="Arial"/>
        </w:rPr>
      </w:pPr>
    </w:p>
    <w:p w:rsidR="00FD16E1" w:rsidRDefault="001F684C">
      <w:pPr>
        <w:pStyle w:val="normal0"/>
        <w:spacing w:after="0" w:line="240" w:lineRule="auto"/>
        <w:ind w:left="720"/>
        <w:jc w:val="both"/>
        <w:rPr>
          <w:rFonts w:ascii="Arial" w:eastAsia="Arial" w:hAnsi="Arial" w:cs="Arial"/>
        </w:rPr>
      </w:pPr>
      <w:r>
        <w:rPr>
          <w:rFonts w:ascii="Arial" w:eastAsia="Arial" w:hAnsi="Arial" w:cs="Arial"/>
        </w:rPr>
        <w:t xml:space="preserve">(ii) </w:t>
      </w:r>
      <w:proofErr w:type="gramStart"/>
      <w:r>
        <w:rPr>
          <w:rFonts w:ascii="Arial" w:eastAsia="Arial" w:hAnsi="Arial" w:cs="Arial"/>
        </w:rPr>
        <w:t>an</w:t>
      </w:r>
      <w:proofErr w:type="gramEnd"/>
      <w:r>
        <w:rPr>
          <w:rFonts w:ascii="Arial" w:eastAsia="Arial" w:hAnsi="Arial" w:cs="Arial"/>
        </w:rPr>
        <w:t xml:space="preserve"> offer of admission to the school has been made, or</w:t>
      </w:r>
    </w:p>
    <w:p w:rsidR="00FD16E1" w:rsidRDefault="00FD16E1">
      <w:pPr>
        <w:pStyle w:val="normal0"/>
        <w:spacing w:after="0" w:line="240" w:lineRule="auto"/>
        <w:ind w:left="720"/>
        <w:jc w:val="both"/>
        <w:rPr>
          <w:rFonts w:ascii="Arial" w:eastAsia="Arial" w:hAnsi="Arial" w:cs="Arial"/>
        </w:rPr>
      </w:pPr>
    </w:p>
    <w:p w:rsidR="00FD16E1" w:rsidRDefault="001F684C">
      <w:pPr>
        <w:pStyle w:val="normal0"/>
        <w:spacing w:after="0" w:line="240" w:lineRule="auto"/>
        <w:ind w:left="720"/>
        <w:jc w:val="both"/>
        <w:rPr>
          <w:rFonts w:ascii="Arial" w:eastAsia="Arial" w:hAnsi="Arial" w:cs="Arial"/>
        </w:rPr>
      </w:pPr>
      <w:r>
        <w:rPr>
          <w:rFonts w:ascii="Arial" w:eastAsia="Arial" w:hAnsi="Arial" w:cs="Arial"/>
        </w:rPr>
        <w:t xml:space="preserve">(iii) </w:t>
      </w:r>
      <w:proofErr w:type="gramStart"/>
      <w:r>
        <w:rPr>
          <w:rFonts w:ascii="Arial" w:eastAsia="Arial" w:hAnsi="Arial" w:cs="Arial"/>
        </w:rPr>
        <w:t>an</w:t>
      </w:r>
      <w:proofErr w:type="gramEnd"/>
      <w:r>
        <w:rPr>
          <w:rFonts w:ascii="Arial" w:eastAsia="Arial" w:hAnsi="Arial" w:cs="Arial"/>
        </w:rPr>
        <w:t xml:space="preserve"> offer of admission to the school has been accepted.</w:t>
      </w:r>
    </w:p>
    <w:p w:rsidR="00FD16E1" w:rsidRDefault="00FD16E1">
      <w:pPr>
        <w:pStyle w:val="normal0"/>
        <w:spacing w:after="0" w:line="240" w:lineRule="auto"/>
        <w:jc w:val="both"/>
        <w:rPr>
          <w:rFonts w:ascii="Arial" w:eastAsia="Arial" w:hAnsi="Arial" w:cs="Arial"/>
        </w:rPr>
      </w:pPr>
    </w:p>
    <w:p w:rsidR="00FD16E1" w:rsidRDefault="001F684C">
      <w:pPr>
        <w:pStyle w:val="normal0"/>
        <w:spacing w:after="0" w:line="240" w:lineRule="auto"/>
        <w:jc w:val="both"/>
        <w:rPr>
          <w:rFonts w:ascii="Arial" w:eastAsia="Arial" w:hAnsi="Arial" w:cs="Arial"/>
        </w:rPr>
      </w:pPr>
      <w:r>
        <w:rPr>
          <w:rFonts w:ascii="Arial" w:eastAsia="Arial" w:hAnsi="Arial" w:cs="Arial"/>
        </w:rPr>
        <w:t>The list may include any or all of the following:</w:t>
      </w:r>
    </w:p>
    <w:p w:rsidR="00FD16E1" w:rsidRDefault="001F684C">
      <w:pPr>
        <w:pStyle w:val="normal0"/>
        <w:spacing w:after="0" w:line="240" w:lineRule="auto"/>
        <w:ind w:left="720"/>
        <w:jc w:val="both"/>
        <w:rPr>
          <w:rFonts w:ascii="Arial" w:eastAsia="Arial" w:hAnsi="Arial" w:cs="Arial"/>
        </w:rPr>
      </w:pPr>
      <w:r>
        <w:rPr>
          <w:rFonts w:ascii="Arial" w:eastAsia="Arial" w:hAnsi="Arial" w:cs="Arial"/>
        </w:rPr>
        <w:br/>
        <w:t>(</w:t>
      </w:r>
      <w:proofErr w:type="spellStart"/>
      <w:r>
        <w:rPr>
          <w:rFonts w:ascii="Arial" w:eastAsia="Arial" w:hAnsi="Arial" w:cs="Arial"/>
        </w:rPr>
        <w:t>i</w:t>
      </w:r>
      <w:proofErr w:type="spellEnd"/>
      <w:r>
        <w:rPr>
          <w:rFonts w:ascii="Arial" w:eastAsia="Arial" w:hAnsi="Arial" w:cs="Arial"/>
        </w:rPr>
        <w:t xml:space="preserve">) </w:t>
      </w:r>
      <w:proofErr w:type="gramStart"/>
      <w:r>
        <w:rPr>
          <w:rFonts w:ascii="Arial" w:eastAsia="Arial" w:hAnsi="Arial" w:cs="Arial"/>
        </w:rPr>
        <w:t>the</w:t>
      </w:r>
      <w:proofErr w:type="gramEnd"/>
      <w:r>
        <w:rPr>
          <w:rFonts w:ascii="Arial" w:eastAsia="Arial" w:hAnsi="Arial" w:cs="Arial"/>
        </w:rPr>
        <w:t xml:space="preserve"> date on which an application for admission was received by the school;</w:t>
      </w:r>
    </w:p>
    <w:p w:rsidR="00FD16E1" w:rsidRDefault="00FD16E1">
      <w:pPr>
        <w:pStyle w:val="normal0"/>
        <w:spacing w:after="0" w:line="240" w:lineRule="auto"/>
        <w:ind w:left="720"/>
        <w:jc w:val="both"/>
        <w:rPr>
          <w:rFonts w:ascii="Arial" w:eastAsia="Arial" w:hAnsi="Arial" w:cs="Arial"/>
        </w:rPr>
      </w:pPr>
    </w:p>
    <w:p w:rsidR="00FD16E1" w:rsidRDefault="001F684C">
      <w:pPr>
        <w:pStyle w:val="normal0"/>
        <w:spacing w:after="0" w:line="240" w:lineRule="auto"/>
        <w:ind w:left="720"/>
        <w:jc w:val="both"/>
        <w:rPr>
          <w:rFonts w:ascii="Arial" w:eastAsia="Arial" w:hAnsi="Arial" w:cs="Arial"/>
        </w:rPr>
      </w:pPr>
      <w:r>
        <w:rPr>
          <w:rFonts w:ascii="Arial" w:eastAsia="Arial" w:hAnsi="Arial" w:cs="Arial"/>
        </w:rPr>
        <w:t xml:space="preserve">(ii) </w:t>
      </w:r>
      <w:proofErr w:type="gramStart"/>
      <w:r>
        <w:rPr>
          <w:rFonts w:ascii="Arial" w:eastAsia="Arial" w:hAnsi="Arial" w:cs="Arial"/>
        </w:rPr>
        <w:t>the</w:t>
      </w:r>
      <w:proofErr w:type="gramEnd"/>
      <w:r>
        <w:rPr>
          <w:rFonts w:ascii="Arial" w:eastAsia="Arial" w:hAnsi="Arial" w:cs="Arial"/>
        </w:rPr>
        <w:t xml:space="preserve"> date on which an offer of admission was made by the school;</w:t>
      </w:r>
    </w:p>
    <w:p w:rsidR="00FD16E1" w:rsidRDefault="00FD16E1">
      <w:pPr>
        <w:pStyle w:val="normal0"/>
        <w:spacing w:after="0" w:line="240" w:lineRule="auto"/>
        <w:ind w:left="720"/>
        <w:jc w:val="both"/>
        <w:rPr>
          <w:rFonts w:ascii="Arial" w:eastAsia="Arial" w:hAnsi="Arial" w:cs="Arial"/>
        </w:rPr>
      </w:pPr>
    </w:p>
    <w:p w:rsidR="00FD16E1" w:rsidRDefault="001F684C">
      <w:pPr>
        <w:pStyle w:val="normal0"/>
        <w:spacing w:after="0" w:line="240" w:lineRule="auto"/>
        <w:ind w:left="720"/>
        <w:jc w:val="both"/>
        <w:rPr>
          <w:rFonts w:ascii="Arial" w:eastAsia="Arial" w:hAnsi="Arial" w:cs="Arial"/>
        </w:rPr>
      </w:pPr>
      <w:r>
        <w:rPr>
          <w:rFonts w:ascii="Arial" w:eastAsia="Arial" w:hAnsi="Arial" w:cs="Arial"/>
        </w:rPr>
        <w:t xml:space="preserve">(iii) </w:t>
      </w:r>
      <w:proofErr w:type="gramStart"/>
      <w:r>
        <w:rPr>
          <w:rFonts w:ascii="Arial" w:eastAsia="Arial" w:hAnsi="Arial" w:cs="Arial"/>
        </w:rPr>
        <w:t>the</w:t>
      </w:r>
      <w:proofErr w:type="gramEnd"/>
      <w:r>
        <w:rPr>
          <w:rFonts w:ascii="Arial" w:eastAsia="Arial" w:hAnsi="Arial" w:cs="Arial"/>
        </w:rPr>
        <w:t xml:space="preserve"> date on which an offer of admission was accepted by an applicant;</w:t>
      </w:r>
    </w:p>
    <w:p w:rsidR="00FD16E1" w:rsidRDefault="00FD16E1">
      <w:pPr>
        <w:pStyle w:val="normal0"/>
        <w:spacing w:after="0" w:line="240" w:lineRule="auto"/>
        <w:ind w:left="720"/>
        <w:jc w:val="both"/>
        <w:rPr>
          <w:rFonts w:ascii="Arial" w:eastAsia="Arial" w:hAnsi="Arial" w:cs="Arial"/>
        </w:rPr>
      </w:pPr>
    </w:p>
    <w:p w:rsidR="00FD16E1" w:rsidRDefault="001F684C">
      <w:pPr>
        <w:pStyle w:val="normal0"/>
        <w:spacing w:after="0" w:line="240" w:lineRule="auto"/>
        <w:ind w:left="720"/>
        <w:jc w:val="both"/>
        <w:rPr>
          <w:rFonts w:ascii="Arial" w:eastAsia="Arial" w:hAnsi="Arial" w:cs="Arial"/>
        </w:rPr>
      </w:pPr>
      <w:r>
        <w:rPr>
          <w:rFonts w:ascii="Arial" w:eastAsia="Arial" w:hAnsi="Arial" w:cs="Arial"/>
        </w:rPr>
        <w:t xml:space="preserve">(iv) </w:t>
      </w:r>
      <w:proofErr w:type="gramStart"/>
      <w:r>
        <w:rPr>
          <w:rFonts w:ascii="Arial" w:eastAsia="Arial" w:hAnsi="Arial" w:cs="Arial"/>
        </w:rPr>
        <w:t>a</w:t>
      </w:r>
      <w:proofErr w:type="gramEnd"/>
      <w:r>
        <w:rPr>
          <w:rFonts w:ascii="Arial" w:eastAsia="Arial" w:hAnsi="Arial" w:cs="Arial"/>
        </w:rPr>
        <w:t xml:space="preserve"> student’s personal details including his or her name, address, date of birth and personal public service number (within the meaning of section 262 of the Social Welfare Consolidation Act 2005).</w:t>
      </w:r>
    </w:p>
    <w:p w:rsidR="00FD16E1" w:rsidRDefault="00FD16E1">
      <w:pPr>
        <w:pStyle w:val="normal0"/>
      </w:pPr>
    </w:p>
    <w:p w:rsidR="00FD16E1" w:rsidRDefault="001F684C">
      <w:pPr>
        <w:pStyle w:val="Heading2"/>
        <w:numPr>
          <w:ilvl w:val="0"/>
          <w:numId w:val="7"/>
        </w:numPr>
        <w:rPr>
          <w:rFonts w:ascii="Arial" w:eastAsia="Arial" w:hAnsi="Arial" w:cs="Arial"/>
          <w:b/>
          <w:sz w:val="24"/>
          <w:szCs w:val="24"/>
        </w:rPr>
      </w:pPr>
      <w:r>
        <w:rPr>
          <w:rFonts w:ascii="Arial" w:eastAsia="Arial" w:hAnsi="Arial" w:cs="Arial"/>
          <w:b/>
          <w:sz w:val="24"/>
          <w:szCs w:val="24"/>
        </w:rPr>
        <w:t>Waiting list in the event of oversubscription</w:t>
      </w:r>
    </w:p>
    <w:p w:rsidR="00FD16E1" w:rsidRDefault="00FD16E1">
      <w:pPr>
        <w:pStyle w:val="normal0"/>
        <w:spacing w:after="0" w:line="240" w:lineRule="auto"/>
        <w:ind w:left="709"/>
        <w:rPr>
          <w:rFonts w:ascii="Arial" w:eastAsia="Arial" w:hAnsi="Arial" w:cs="Arial"/>
          <w:b/>
          <w:color w:val="385623"/>
        </w:rPr>
      </w:pPr>
    </w:p>
    <w:p w:rsidR="00FD16E1" w:rsidRDefault="001F684C">
      <w:pPr>
        <w:pStyle w:val="normal0"/>
        <w:spacing w:after="0" w:line="240" w:lineRule="auto"/>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w:t>
      </w:r>
      <w:r w:rsidR="002C408A">
        <w:rPr>
          <w:rFonts w:ascii="Arial" w:eastAsia="Arial" w:hAnsi="Arial" w:cs="Arial"/>
        </w:rPr>
        <w:t xml:space="preserve"> </w:t>
      </w:r>
      <w:proofErr w:type="spellStart"/>
      <w:r w:rsidR="002C408A">
        <w:rPr>
          <w:rFonts w:ascii="Arial" w:eastAsia="Arial" w:hAnsi="Arial" w:cs="Arial"/>
        </w:rPr>
        <w:t>Galbally</w:t>
      </w:r>
      <w:proofErr w:type="spellEnd"/>
      <w:r w:rsidR="00C651C7">
        <w:rPr>
          <w:rFonts w:ascii="Arial" w:eastAsia="Arial" w:hAnsi="Arial" w:cs="Arial"/>
        </w:rPr>
        <w:t xml:space="preserve"> National School</w:t>
      </w:r>
      <w:r>
        <w:rPr>
          <w:rFonts w:ascii="Arial" w:eastAsia="Arial" w:hAnsi="Arial" w:cs="Arial"/>
          <w:color w:val="FF0000"/>
        </w:rPr>
        <w:t xml:space="preserve"> </w:t>
      </w:r>
      <w:r>
        <w:rPr>
          <w:rFonts w:ascii="Arial" w:eastAsia="Arial" w:hAnsi="Arial" w:cs="Arial"/>
        </w:rPr>
        <w:t>were unsuccessful due to the school being oversubscribed will be compiled and will remain valid for the school year in which admission is being sought.</w:t>
      </w:r>
    </w:p>
    <w:p w:rsidR="00FD16E1" w:rsidRDefault="00FD16E1">
      <w:pPr>
        <w:pStyle w:val="normal0"/>
        <w:spacing w:after="0" w:line="240" w:lineRule="auto"/>
        <w:ind w:left="1080"/>
        <w:rPr>
          <w:rFonts w:ascii="Arial" w:eastAsia="Arial" w:hAnsi="Arial" w:cs="Arial"/>
        </w:rPr>
      </w:pPr>
    </w:p>
    <w:p w:rsidR="00FD16E1" w:rsidRDefault="001F684C">
      <w:pPr>
        <w:pStyle w:val="normal0"/>
        <w:spacing w:after="0" w:line="240" w:lineRule="auto"/>
        <w:rPr>
          <w:rFonts w:ascii="Arial" w:eastAsia="Arial" w:hAnsi="Arial" w:cs="Arial"/>
        </w:rPr>
      </w:pPr>
      <w:r>
        <w:rPr>
          <w:rFonts w:ascii="Arial" w:eastAsia="Arial" w:hAnsi="Arial" w:cs="Arial"/>
        </w:rPr>
        <w:t>Placement on the waiting list of</w:t>
      </w:r>
      <w:r w:rsidR="002C408A">
        <w:rPr>
          <w:rFonts w:ascii="Arial" w:eastAsia="Arial" w:hAnsi="Arial" w:cs="Arial"/>
        </w:rPr>
        <w:t xml:space="preserve"> </w:t>
      </w:r>
      <w:proofErr w:type="spellStart"/>
      <w:r w:rsidR="002C408A">
        <w:rPr>
          <w:rFonts w:ascii="Arial" w:eastAsia="Arial" w:hAnsi="Arial" w:cs="Arial"/>
        </w:rPr>
        <w:t>Galbally</w:t>
      </w:r>
      <w:proofErr w:type="spellEnd"/>
      <w:r w:rsidR="00C651C7">
        <w:rPr>
          <w:rFonts w:ascii="Arial" w:eastAsia="Arial" w:hAnsi="Arial" w:cs="Arial"/>
        </w:rPr>
        <w:t xml:space="preserve"> National School</w:t>
      </w:r>
      <w:r>
        <w:rPr>
          <w:rFonts w:ascii="Arial" w:eastAsia="Arial" w:hAnsi="Arial" w:cs="Arial"/>
          <w:color w:val="FF0000"/>
        </w:rPr>
        <w:t xml:space="preserve"> </w:t>
      </w:r>
      <w:r>
        <w:rPr>
          <w:rFonts w:ascii="Arial" w:eastAsia="Arial" w:hAnsi="Arial" w:cs="Arial"/>
        </w:rPr>
        <w:t xml:space="preserve">is in the order of priority assigned to the students’ applications after the school has applied the selection criteria in accordance with this admission policy.  </w:t>
      </w:r>
    </w:p>
    <w:p w:rsidR="00FD16E1" w:rsidRDefault="00FD16E1">
      <w:pPr>
        <w:pStyle w:val="normal0"/>
        <w:spacing w:after="0" w:line="240" w:lineRule="auto"/>
        <w:rPr>
          <w:rFonts w:ascii="Arial" w:eastAsia="Arial" w:hAnsi="Arial" w:cs="Arial"/>
        </w:rPr>
      </w:pPr>
    </w:p>
    <w:p w:rsidR="00FD16E1" w:rsidRDefault="001F684C">
      <w:pPr>
        <w:pStyle w:val="normal0"/>
        <w:spacing w:after="0" w:line="240" w:lineRule="auto"/>
        <w:rPr>
          <w:rFonts w:ascii="Arial" w:eastAsia="Arial" w:hAnsi="Arial" w:cs="Arial"/>
        </w:rPr>
      </w:pPr>
      <w:r>
        <w:rPr>
          <w:rFonts w:ascii="Arial" w:eastAsia="Arial" w:hAnsi="Arial" w:cs="Arial"/>
        </w:rPr>
        <w:t>Applicants whose applications are received after the closing date, outlined in the Annual Admission Notice, will be placed at the end of the waiting list in order of the date of receipt of the application.</w:t>
      </w:r>
    </w:p>
    <w:p w:rsidR="00FD16E1" w:rsidRDefault="00FD16E1">
      <w:pPr>
        <w:pStyle w:val="normal0"/>
        <w:spacing w:after="0" w:line="240" w:lineRule="auto"/>
        <w:rPr>
          <w:rFonts w:ascii="Arial" w:eastAsia="Arial" w:hAnsi="Arial" w:cs="Arial"/>
        </w:rPr>
      </w:pPr>
    </w:p>
    <w:p w:rsidR="00FD16E1" w:rsidRDefault="001F684C">
      <w:pPr>
        <w:pStyle w:val="normal0"/>
        <w:spacing w:after="0" w:line="240" w:lineRule="auto"/>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FD16E1" w:rsidRDefault="00FD16E1">
      <w:pPr>
        <w:pStyle w:val="normal0"/>
        <w:spacing w:after="0" w:line="240" w:lineRule="auto"/>
        <w:rPr>
          <w:rFonts w:ascii="Arial" w:eastAsia="Arial" w:hAnsi="Arial" w:cs="Arial"/>
        </w:rPr>
      </w:pPr>
    </w:p>
    <w:p w:rsidR="00FD16E1" w:rsidRDefault="00FD16E1">
      <w:pPr>
        <w:pStyle w:val="normal0"/>
        <w:spacing w:after="0" w:line="240" w:lineRule="auto"/>
        <w:ind w:left="1080"/>
        <w:rPr>
          <w:rFonts w:ascii="Arial" w:eastAsia="Arial" w:hAnsi="Arial" w:cs="Arial"/>
        </w:rPr>
      </w:pPr>
    </w:p>
    <w:p w:rsidR="00FD16E1" w:rsidRDefault="001F684C">
      <w:pPr>
        <w:pStyle w:val="Heading2"/>
        <w:numPr>
          <w:ilvl w:val="0"/>
          <w:numId w:val="7"/>
        </w:numPr>
        <w:rPr>
          <w:rFonts w:ascii="Arial" w:eastAsia="Arial" w:hAnsi="Arial" w:cs="Arial"/>
          <w:b/>
          <w:sz w:val="24"/>
          <w:szCs w:val="24"/>
        </w:rPr>
      </w:pPr>
      <w:r>
        <w:rPr>
          <w:rFonts w:ascii="Arial" w:eastAsia="Arial" w:hAnsi="Arial" w:cs="Arial"/>
          <w:b/>
          <w:sz w:val="24"/>
          <w:szCs w:val="24"/>
        </w:rPr>
        <w:t>Late Applications</w:t>
      </w:r>
    </w:p>
    <w:p w:rsidR="00FD16E1" w:rsidRDefault="00FD16E1">
      <w:pPr>
        <w:pStyle w:val="normal0"/>
        <w:spacing w:after="0" w:line="240" w:lineRule="auto"/>
        <w:ind w:left="1080"/>
        <w:rPr>
          <w:rFonts w:ascii="Arial" w:eastAsia="Arial" w:hAnsi="Arial" w:cs="Arial"/>
          <w:color w:val="385623"/>
        </w:rPr>
      </w:pPr>
    </w:p>
    <w:p w:rsidR="00FD16E1" w:rsidRDefault="001F684C">
      <w:pPr>
        <w:pStyle w:val="normal0"/>
        <w:spacing w:after="0" w:line="240" w:lineRule="auto"/>
        <w:rPr>
          <w:rFonts w:ascii="Arial" w:eastAsia="Arial" w:hAnsi="Arial" w:cs="Arial"/>
        </w:rPr>
      </w:pPr>
      <w:r>
        <w:rPr>
          <w:rFonts w:ascii="Arial" w:eastAsia="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FD16E1" w:rsidRDefault="00FD16E1">
      <w:pPr>
        <w:pStyle w:val="normal0"/>
        <w:spacing w:after="0" w:line="240" w:lineRule="auto"/>
        <w:rPr>
          <w:rFonts w:ascii="Arial" w:eastAsia="Arial" w:hAnsi="Arial" w:cs="Arial"/>
        </w:rPr>
      </w:pPr>
    </w:p>
    <w:p w:rsidR="00FD16E1" w:rsidRDefault="001F684C">
      <w:pPr>
        <w:pStyle w:val="normal0"/>
        <w:spacing w:after="0" w:line="240" w:lineRule="auto"/>
        <w:rPr>
          <w:rFonts w:ascii="Arial" w:eastAsia="Arial" w:hAnsi="Arial" w:cs="Arial"/>
        </w:rPr>
      </w:pPr>
      <w:r>
        <w:rPr>
          <w:rFonts w:ascii="Arial" w:eastAsia="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D16E1" w:rsidRDefault="00FD16E1">
      <w:pPr>
        <w:pStyle w:val="normal0"/>
        <w:spacing w:after="0" w:line="240" w:lineRule="auto"/>
        <w:rPr>
          <w:rFonts w:ascii="Arial" w:eastAsia="Arial" w:hAnsi="Arial" w:cs="Arial"/>
          <w:strike/>
        </w:rPr>
      </w:pPr>
    </w:p>
    <w:p w:rsidR="00FD16E1" w:rsidRDefault="00FD16E1">
      <w:pPr>
        <w:pStyle w:val="normal0"/>
        <w:spacing w:after="0" w:line="240" w:lineRule="auto"/>
        <w:rPr>
          <w:rFonts w:ascii="Arial" w:eastAsia="Arial" w:hAnsi="Arial" w:cs="Arial"/>
          <w:strike/>
        </w:rPr>
      </w:pPr>
    </w:p>
    <w:p w:rsidR="00FD16E1" w:rsidRDefault="00FD16E1">
      <w:pPr>
        <w:pStyle w:val="normal0"/>
        <w:spacing w:after="0" w:line="240" w:lineRule="auto"/>
        <w:rPr>
          <w:rFonts w:ascii="Arial" w:eastAsia="Arial" w:hAnsi="Arial" w:cs="Arial"/>
          <w:strike/>
        </w:rPr>
      </w:pPr>
    </w:p>
    <w:p w:rsidR="009730E0" w:rsidRDefault="009730E0">
      <w:pPr>
        <w:pStyle w:val="normal0"/>
        <w:spacing w:after="0" w:line="240" w:lineRule="auto"/>
        <w:rPr>
          <w:rFonts w:ascii="Arial" w:eastAsia="Arial" w:hAnsi="Arial" w:cs="Arial"/>
          <w:strike/>
        </w:rPr>
      </w:pPr>
    </w:p>
    <w:p w:rsidR="009730E0" w:rsidRDefault="009730E0">
      <w:pPr>
        <w:pStyle w:val="normal0"/>
        <w:spacing w:after="0" w:line="240" w:lineRule="auto"/>
        <w:rPr>
          <w:rFonts w:ascii="Arial" w:eastAsia="Arial" w:hAnsi="Arial" w:cs="Arial"/>
          <w:strike/>
        </w:rPr>
      </w:pPr>
    </w:p>
    <w:p w:rsidR="009730E0" w:rsidRDefault="009730E0">
      <w:pPr>
        <w:pStyle w:val="normal0"/>
        <w:spacing w:after="0" w:line="240" w:lineRule="auto"/>
        <w:rPr>
          <w:rFonts w:ascii="Arial" w:eastAsia="Arial" w:hAnsi="Arial" w:cs="Arial"/>
          <w:strike/>
        </w:rPr>
      </w:pPr>
    </w:p>
    <w:p w:rsidR="00FD16E1" w:rsidRDefault="001F684C">
      <w:pPr>
        <w:pStyle w:val="Heading2"/>
        <w:numPr>
          <w:ilvl w:val="0"/>
          <w:numId w:val="7"/>
        </w:numPr>
        <w:rPr>
          <w:rFonts w:ascii="Arial" w:eastAsia="Arial" w:hAnsi="Arial" w:cs="Arial"/>
          <w:b/>
          <w:sz w:val="24"/>
          <w:szCs w:val="24"/>
        </w:rPr>
      </w:pPr>
      <w:bookmarkStart w:id="2" w:name="_3znysh7" w:colFirst="0" w:colLast="0"/>
      <w:bookmarkEnd w:id="2"/>
      <w:r>
        <w:rPr>
          <w:rFonts w:ascii="Arial" w:eastAsia="Arial" w:hAnsi="Arial" w:cs="Arial"/>
          <w:b/>
          <w:sz w:val="24"/>
          <w:szCs w:val="24"/>
        </w:rPr>
        <w:lastRenderedPageBreak/>
        <w:t>Procedures for admission of students to other years and during the school year</w:t>
      </w:r>
    </w:p>
    <w:p w:rsidR="00FD16E1" w:rsidRDefault="00FD16E1">
      <w:pPr>
        <w:pStyle w:val="normal0"/>
        <w:pBdr>
          <w:top w:val="nil"/>
          <w:left w:val="nil"/>
          <w:bottom w:val="nil"/>
          <w:right w:val="nil"/>
          <w:between w:val="nil"/>
        </w:pBdr>
        <w:spacing w:line="240" w:lineRule="auto"/>
        <w:ind w:left="360" w:hanging="720"/>
        <w:rPr>
          <w:rFonts w:ascii="Arial" w:eastAsia="Arial" w:hAnsi="Arial" w:cs="Arial"/>
          <w:b/>
          <w:color w:val="385623"/>
          <w:sz w:val="24"/>
          <w:szCs w:val="24"/>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FD16E1">
        <w:trPr>
          <w:trHeight w:val="1937"/>
        </w:trPr>
        <w:tc>
          <w:tcPr>
            <w:tcW w:w="9016" w:type="dxa"/>
            <w:shd w:val="clear" w:color="auto" w:fill="E7E6E6"/>
          </w:tcPr>
          <w:p w:rsidR="00FD16E1" w:rsidRDefault="001F684C">
            <w:pPr>
              <w:pStyle w:val="normal0"/>
              <w:rPr>
                <w:rFonts w:ascii="Arial" w:eastAsia="Arial" w:hAnsi="Arial" w:cs="Arial"/>
              </w:rPr>
            </w:pPr>
            <w:r>
              <w:rPr>
                <w:rFonts w:ascii="Arial" w:eastAsia="Arial" w:hAnsi="Arial" w:cs="Arial"/>
              </w:rPr>
              <w:t xml:space="preserve">The procedures of the school in relation to the admission of students who are not already admitted to the school to classes or years other than the school’s intake group are as follows: </w:t>
            </w:r>
          </w:p>
          <w:p w:rsidR="00FD16E1" w:rsidRDefault="00FD16E1">
            <w:pPr>
              <w:pStyle w:val="normal0"/>
              <w:rPr>
                <w:rFonts w:ascii="Arial" w:eastAsia="Arial" w:hAnsi="Arial" w:cs="Arial"/>
              </w:rPr>
            </w:pPr>
          </w:p>
          <w:p w:rsidR="00FD16E1" w:rsidRDefault="001F684C">
            <w:pPr>
              <w:pStyle w:val="normal0"/>
              <w:spacing w:line="300" w:lineRule="auto"/>
              <w:rPr>
                <w:rFonts w:ascii="Arial" w:eastAsia="Arial" w:hAnsi="Arial" w:cs="Arial"/>
                <w:i/>
              </w:rPr>
            </w:pPr>
            <w:r>
              <w:rPr>
                <w:rFonts w:ascii="Arial" w:eastAsia="Arial" w:hAnsi="Arial" w:cs="Arial"/>
                <w:i/>
              </w:rPr>
              <w:t>Applications for enrolment during the school year will be considered subject to school policy, available space and the provision of information concerning attendance and the child’s educational progress.</w:t>
            </w:r>
          </w:p>
          <w:p w:rsidR="00FD16E1" w:rsidRDefault="001F684C">
            <w:pPr>
              <w:pStyle w:val="normal0"/>
              <w:spacing w:line="300" w:lineRule="auto"/>
              <w:rPr>
                <w:rFonts w:ascii="Arial" w:eastAsia="Arial" w:hAnsi="Arial" w:cs="Arial"/>
                <w:i/>
              </w:rPr>
            </w:pPr>
            <w:r>
              <w:rPr>
                <w:rFonts w:ascii="Arial" w:eastAsia="Arial" w:hAnsi="Arial" w:cs="Arial"/>
                <w:i/>
              </w:rPr>
              <w:t>Such applications will be dealt with on a case-by-case basis but will normally only be considered for admission on the first day of each new term unless the applicant is newly resident in the area.</w:t>
            </w:r>
          </w:p>
          <w:p w:rsidR="00FD16E1" w:rsidRDefault="00FD16E1">
            <w:pPr>
              <w:pStyle w:val="normal0"/>
              <w:rPr>
                <w:rFonts w:ascii="Arial" w:eastAsia="Arial" w:hAnsi="Arial" w:cs="Arial"/>
                <w:color w:val="385623"/>
              </w:rPr>
            </w:pPr>
          </w:p>
          <w:p w:rsidR="00FD16E1" w:rsidRDefault="00FD16E1">
            <w:pPr>
              <w:pStyle w:val="normal0"/>
              <w:ind w:firstLine="720"/>
              <w:rPr>
                <w:rFonts w:ascii="Arial" w:eastAsia="Arial" w:hAnsi="Arial" w:cs="Arial"/>
                <w:color w:val="385623"/>
              </w:rPr>
            </w:pPr>
          </w:p>
        </w:tc>
      </w:tr>
    </w:tbl>
    <w:p w:rsidR="00FD16E1" w:rsidRDefault="00FD16E1">
      <w:pPr>
        <w:pStyle w:val="normal0"/>
        <w:pBdr>
          <w:top w:val="nil"/>
          <w:left w:val="nil"/>
          <w:bottom w:val="nil"/>
          <w:right w:val="nil"/>
          <w:between w:val="nil"/>
        </w:pBdr>
        <w:spacing w:after="0" w:line="240" w:lineRule="auto"/>
        <w:ind w:left="720" w:hanging="720"/>
        <w:jc w:val="both"/>
        <w:rPr>
          <w:rFonts w:ascii="Arial" w:eastAsia="Arial" w:hAnsi="Arial" w:cs="Arial"/>
          <w:b/>
          <w:color w:val="385623"/>
        </w:rPr>
      </w:pPr>
    </w:p>
    <w:p w:rsidR="00FD16E1" w:rsidRDefault="00FD16E1">
      <w:pPr>
        <w:pStyle w:val="normal0"/>
        <w:pBdr>
          <w:top w:val="nil"/>
          <w:left w:val="nil"/>
          <w:bottom w:val="nil"/>
          <w:right w:val="nil"/>
          <w:between w:val="nil"/>
        </w:pBdr>
        <w:spacing w:after="0" w:line="240" w:lineRule="auto"/>
        <w:ind w:left="720" w:hanging="720"/>
        <w:jc w:val="both"/>
        <w:rPr>
          <w:rFonts w:ascii="Arial" w:eastAsia="Arial" w:hAnsi="Arial" w:cs="Arial"/>
          <w:b/>
          <w:color w:val="385623"/>
        </w:rPr>
      </w:pPr>
    </w:p>
    <w:tbl>
      <w:tblPr>
        <w:tblStyle w:val="a7"/>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21"/>
      </w:tblGrid>
      <w:tr w:rsidR="00FD16E1">
        <w:tc>
          <w:tcPr>
            <w:tcW w:w="9021" w:type="dxa"/>
            <w:shd w:val="clear" w:color="auto" w:fill="E7E6E6"/>
          </w:tcPr>
          <w:p w:rsidR="00FD16E1" w:rsidRDefault="001F684C">
            <w:pPr>
              <w:pStyle w:val="normal0"/>
              <w:rPr>
                <w:rFonts w:ascii="Arial" w:eastAsia="Arial" w:hAnsi="Arial" w:cs="Arial"/>
              </w:rPr>
            </w:pPr>
            <w:r>
              <w:rPr>
                <w:rFonts w:ascii="Arial" w:eastAsia="Arial" w:hAnsi="Arial" w:cs="Arial"/>
              </w:rPr>
              <w:t>The procedures of the school in relation to the admission of students who are not already admitted to the school, after the commencement of the school year in which admission is sought, are as follows:</w:t>
            </w:r>
          </w:p>
          <w:p w:rsidR="00FD16E1" w:rsidRDefault="00FD16E1">
            <w:pPr>
              <w:pStyle w:val="normal0"/>
              <w:rPr>
                <w:rFonts w:ascii="Arial" w:eastAsia="Arial" w:hAnsi="Arial" w:cs="Arial"/>
              </w:rPr>
            </w:pPr>
          </w:p>
          <w:p w:rsidR="00FD16E1" w:rsidRDefault="001F684C">
            <w:pPr>
              <w:pStyle w:val="normal0"/>
              <w:rPr>
                <w:rFonts w:ascii="Arial" w:eastAsia="Arial" w:hAnsi="Arial" w:cs="Arial"/>
                <w:i/>
              </w:rPr>
            </w:pPr>
            <w:r>
              <w:rPr>
                <w:rFonts w:ascii="Arial" w:eastAsia="Arial" w:hAnsi="Arial" w:cs="Arial"/>
                <w:i/>
              </w:rPr>
              <w:t>In the event of there being more applications to the school year concerned than places available, a waiting list of students whose applications for admission to</w:t>
            </w:r>
            <w:r w:rsidR="002C408A">
              <w:rPr>
                <w:rFonts w:ascii="Arial" w:eastAsia="Arial" w:hAnsi="Arial" w:cs="Arial"/>
                <w:i/>
              </w:rPr>
              <w:t xml:space="preserve"> </w:t>
            </w:r>
            <w:proofErr w:type="spellStart"/>
            <w:r w:rsidR="002C408A">
              <w:rPr>
                <w:rFonts w:ascii="Arial" w:eastAsia="Arial" w:hAnsi="Arial" w:cs="Arial"/>
                <w:i/>
              </w:rPr>
              <w:t>Galbally</w:t>
            </w:r>
            <w:proofErr w:type="spellEnd"/>
            <w:r w:rsidR="00C651C7">
              <w:rPr>
                <w:rFonts w:ascii="Arial" w:eastAsia="Arial" w:hAnsi="Arial" w:cs="Arial"/>
                <w:i/>
              </w:rPr>
              <w:t xml:space="preserve"> National School </w:t>
            </w:r>
            <w:r>
              <w:rPr>
                <w:rFonts w:ascii="Arial" w:eastAsia="Arial" w:hAnsi="Arial" w:cs="Arial"/>
                <w:i/>
              </w:rPr>
              <w:t>were unsuccessful due to the school being oversubscribed will be compiled and will remain valid for the school year in which admission is being sought.</w:t>
            </w:r>
          </w:p>
          <w:p w:rsidR="00FD16E1" w:rsidRDefault="00FD16E1">
            <w:pPr>
              <w:pStyle w:val="normal0"/>
              <w:rPr>
                <w:rFonts w:ascii="Arial" w:eastAsia="Arial" w:hAnsi="Arial" w:cs="Arial"/>
                <w:i/>
              </w:rPr>
            </w:pPr>
          </w:p>
          <w:p w:rsidR="00FD16E1" w:rsidRDefault="001F684C">
            <w:pPr>
              <w:pStyle w:val="normal0"/>
              <w:rPr>
                <w:rFonts w:ascii="Arial" w:eastAsia="Arial" w:hAnsi="Arial" w:cs="Arial"/>
                <w:i/>
              </w:rPr>
            </w:pPr>
            <w:r>
              <w:rPr>
                <w:rFonts w:ascii="Arial" w:eastAsia="Arial" w:hAnsi="Arial" w:cs="Arial"/>
                <w:i/>
              </w:rPr>
              <w:t>Placement on the waiting list of</w:t>
            </w:r>
            <w:r w:rsidR="002C408A">
              <w:rPr>
                <w:rFonts w:ascii="Arial" w:eastAsia="Arial" w:hAnsi="Arial" w:cs="Arial"/>
                <w:i/>
              </w:rPr>
              <w:t xml:space="preserve"> </w:t>
            </w:r>
            <w:proofErr w:type="spellStart"/>
            <w:r w:rsidR="002C408A">
              <w:rPr>
                <w:rFonts w:ascii="Arial" w:eastAsia="Arial" w:hAnsi="Arial" w:cs="Arial"/>
                <w:i/>
              </w:rPr>
              <w:t>Galbally</w:t>
            </w:r>
            <w:proofErr w:type="spellEnd"/>
            <w:r w:rsidR="00C651C7">
              <w:rPr>
                <w:rFonts w:ascii="Arial" w:eastAsia="Arial" w:hAnsi="Arial" w:cs="Arial"/>
                <w:i/>
              </w:rPr>
              <w:t xml:space="preserve"> National School </w:t>
            </w:r>
            <w:r>
              <w:rPr>
                <w:rFonts w:ascii="Arial" w:eastAsia="Arial" w:hAnsi="Arial" w:cs="Arial"/>
                <w:i/>
              </w:rPr>
              <w:t xml:space="preserve">is in the order of priority assigned to the students’ applications after the school has applied the selection criteria in accordance with this admission policy.  </w:t>
            </w:r>
          </w:p>
          <w:p w:rsidR="00FD16E1" w:rsidRDefault="00FD16E1">
            <w:pPr>
              <w:pStyle w:val="normal0"/>
              <w:rPr>
                <w:rFonts w:ascii="Arial" w:eastAsia="Arial" w:hAnsi="Arial" w:cs="Arial"/>
              </w:rPr>
            </w:pPr>
          </w:p>
          <w:p w:rsidR="00FD16E1" w:rsidRDefault="00FD16E1">
            <w:pPr>
              <w:pStyle w:val="normal0"/>
              <w:pBdr>
                <w:top w:val="nil"/>
                <w:left w:val="nil"/>
                <w:bottom w:val="nil"/>
                <w:right w:val="nil"/>
                <w:between w:val="nil"/>
              </w:pBdr>
              <w:spacing w:line="259" w:lineRule="auto"/>
              <w:ind w:hanging="720"/>
              <w:jc w:val="both"/>
              <w:rPr>
                <w:rFonts w:ascii="Arial" w:eastAsia="Arial" w:hAnsi="Arial" w:cs="Arial"/>
                <w:b/>
                <w:color w:val="385623"/>
              </w:rPr>
            </w:pPr>
          </w:p>
          <w:p w:rsidR="00FD16E1" w:rsidRDefault="00FD16E1">
            <w:pPr>
              <w:pStyle w:val="normal0"/>
              <w:pBdr>
                <w:top w:val="nil"/>
                <w:left w:val="nil"/>
                <w:bottom w:val="nil"/>
                <w:right w:val="nil"/>
                <w:between w:val="nil"/>
              </w:pBdr>
              <w:spacing w:after="160" w:line="259" w:lineRule="auto"/>
              <w:ind w:hanging="720"/>
              <w:jc w:val="both"/>
              <w:rPr>
                <w:rFonts w:ascii="Arial" w:eastAsia="Arial" w:hAnsi="Arial" w:cs="Arial"/>
                <w:b/>
                <w:color w:val="385623"/>
              </w:rPr>
            </w:pPr>
          </w:p>
        </w:tc>
      </w:tr>
    </w:tbl>
    <w:p w:rsidR="00FD16E1" w:rsidRDefault="00FD16E1">
      <w:pPr>
        <w:pStyle w:val="normal0"/>
        <w:spacing w:after="0" w:line="300" w:lineRule="auto"/>
        <w:rPr>
          <w:rFonts w:ascii="Arial" w:eastAsia="Arial" w:hAnsi="Arial" w:cs="Arial"/>
          <w:b/>
        </w:rPr>
      </w:pPr>
    </w:p>
    <w:p w:rsidR="00FD16E1" w:rsidRDefault="00FD16E1">
      <w:pPr>
        <w:pStyle w:val="normal0"/>
        <w:spacing w:after="0" w:line="240" w:lineRule="auto"/>
        <w:jc w:val="both"/>
        <w:rPr>
          <w:rFonts w:ascii="Arial" w:eastAsia="Arial" w:hAnsi="Arial" w:cs="Arial"/>
          <w:b/>
          <w:color w:val="385623"/>
        </w:rPr>
      </w:pPr>
    </w:p>
    <w:p w:rsidR="00FD16E1" w:rsidRDefault="00FD16E1">
      <w:pPr>
        <w:pStyle w:val="normal0"/>
        <w:pBdr>
          <w:top w:val="nil"/>
          <w:left w:val="nil"/>
          <w:bottom w:val="nil"/>
          <w:right w:val="nil"/>
          <w:between w:val="nil"/>
        </w:pBdr>
        <w:spacing w:after="0" w:line="240" w:lineRule="auto"/>
        <w:ind w:left="720" w:hanging="720"/>
        <w:rPr>
          <w:rFonts w:ascii="Arial" w:eastAsia="Arial" w:hAnsi="Arial" w:cs="Arial"/>
          <w:b/>
          <w:color w:val="385623"/>
        </w:rPr>
      </w:pPr>
    </w:p>
    <w:p w:rsidR="00FD16E1" w:rsidRDefault="001F684C">
      <w:pPr>
        <w:pStyle w:val="Heading2"/>
        <w:numPr>
          <w:ilvl w:val="0"/>
          <w:numId w:val="7"/>
        </w:numPr>
        <w:rPr>
          <w:rFonts w:ascii="Arial" w:eastAsia="Arial" w:hAnsi="Arial" w:cs="Arial"/>
          <w:b/>
          <w:sz w:val="24"/>
          <w:szCs w:val="24"/>
        </w:rPr>
      </w:pPr>
      <w:bookmarkStart w:id="3" w:name="_2et92p0" w:colFirst="0" w:colLast="0"/>
      <w:bookmarkEnd w:id="3"/>
      <w:r>
        <w:rPr>
          <w:rFonts w:ascii="Arial" w:eastAsia="Arial" w:hAnsi="Arial" w:cs="Arial"/>
          <w:b/>
          <w:sz w:val="24"/>
          <w:szCs w:val="24"/>
        </w:rPr>
        <w:t>Declaration in relation to the non-charging of fees</w:t>
      </w:r>
    </w:p>
    <w:p w:rsidR="00FD16E1" w:rsidRDefault="00FD16E1">
      <w:pPr>
        <w:pStyle w:val="normal0"/>
        <w:pBdr>
          <w:top w:val="nil"/>
          <w:left w:val="nil"/>
          <w:bottom w:val="nil"/>
          <w:right w:val="nil"/>
          <w:between w:val="nil"/>
        </w:pBdr>
        <w:spacing w:after="0" w:line="240" w:lineRule="auto"/>
        <w:rPr>
          <w:rFonts w:ascii="Arial" w:eastAsia="Arial" w:hAnsi="Arial" w:cs="Arial"/>
          <w:color w:val="FF0000"/>
        </w:rPr>
      </w:pPr>
    </w:p>
    <w:p w:rsidR="00FD16E1" w:rsidRDefault="00FD16E1">
      <w:pPr>
        <w:pStyle w:val="normal0"/>
        <w:pBdr>
          <w:top w:val="nil"/>
          <w:left w:val="nil"/>
          <w:bottom w:val="nil"/>
          <w:right w:val="nil"/>
          <w:between w:val="nil"/>
        </w:pBdr>
        <w:spacing w:after="0" w:line="240" w:lineRule="auto"/>
        <w:rPr>
          <w:i/>
          <w:color w:val="000000"/>
        </w:rPr>
      </w:pPr>
    </w:p>
    <w:p w:rsidR="00FD16E1" w:rsidRDefault="001F684C">
      <w:pPr>
        <w:pStyle w:val="normal0"/>
        <w:spacing w:line="240" w:lineRule="auto"/>
        <w:jc w:val="both"/>
        <w:rPr>
          <w:rFonts w:ascii="Arial" w:eastAsia="Arial" w:hAnsi="Arial" w:cs="Arial"/>
        </w:rPr>
      </w:pPr>
      <w:r>
        <w:rPr>
          <w:rFonts w:ascii="Arial" w:eastAsia="Arial" w:hAnsi="Arial" w:cs="Arial"/>
        </w:rPr>
        <w:t>The board of</w:t>
      </w:r>
      <w:r w:rsidR="002C408A">
        <w:rPr>
          <w:rFonts w:ascii="Arial" w:eastAsia="Arial" w:hAnsi="Arial" w:cs="Arial"/>
        </w:rPr>
        <w:t xml:space="preserve"> </w:t>
      </w:r>
      <w:proofErr w:type="spellStart"/>
      <w:r w:rsidR="002C408A">
        <w:rPr>
          <w:rFonts w:ascii="Arial" w:eastAsia="Arial" w:hAnsi="Arial" w:cs="Arial"/>
        </w:rPr>
        <w:t>Galbally</w:t>
      </w:r>
      <w:proofErr w:type="spellEnd"/>
      <w:r w:rsidR="00C651C7">
        <w:rPr>
          <w:rFonts w:ascii="Arial" w:eastAsia="Arial" w:hAnsi="Arial" w:cs="Arial"/>
        </w:rPr>
        <w:t xml:space="preserve"> National School</w:t>
      </w:r>
      <w:r>
        <w:rPr>
          <w:rFonts w:ascii="Arial" w:eastAsia="Arial" w:hAnsi="Arial" w:cs="Arial"/>
          <w:color w:val="FF0000"/>
        </w:rPr>
        <w:t xml:space="preserve"> </w:t>
      </w:r>
      <w:r>
        <w:rPr>
          <w:rFonts w:ascii="Arial" w:eastAsia="Arial" w:hAnsi="Arial" w:cs="Arial"/>
        </w:rPr>
        <w:t>or any persons acting on its behalf will not charge fees for or seek payment or contributions (howsoever described) as a condition of-</w:t>
      </w:r>
    </w:p>
    <w:p w:rsidR="00FD16E1" w:rsidRDefault="001F684C">
      <w:pPr>
        <w:pStyle w:val="normal0"/>
        <w:numPr>
          <w:ilvl w:val="0"/>
          <w:numId w:val="9"/>
        </w:numPr>
        <w:spacing w:after="0" w:line="240" w:lineRule="auto"/>
        <w:ind w:left="426"/>
        <w:jc w:val="both"/>
        <w:rPr>
          <w:rFonts w:ascii="Arial" w:eastAsia="Arial" w:hAnsi="Arial" w:cs="Arial"/>
        </w:rPr>
      </w:pPr>
      <w:r>
        <w:rPr>
          <w:rFonts w:ascii="Arial" w:eastAsia="Arial" w:hAnsi="Arial" w:cs="Arial"/>
        </w:rPr>
        <w:t>an application for admission of a student to the school, or</w:t>
      </w:r>
    </w:p>
    <w:p w:rsidR="00FD16E1" w:rsidRDefault="001F684C">
      <w:pPr>
        <w:pStyle w:val="normal0"/>
        <w:numPr>
          <w:ilvl w:val="0"/>
          <w:numId w:val="9"/>
        </w:numPr>
        <w:spacing w:after="0" w:line="240" w:lineRule="auto"/>
        <w:ind w:left="426"/>
        <w:jc w:val="both"/>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admission or continued enrolment of a student in the school.</w:t>
      </w:r>
    </w:p>
    <w:p w:rsidR="00FD16E1" w:rsidRDefault="00FD16E1">
      <w:pPr>
        <w:pStyle w:val="normal0"/>
        <w:spacing w:after="0" w:line="240" w:lineRule="auto"/>
        <w:jc w:val="both"/>
        <w:rPr>
          <w:rFonts w:ascii="Arial" w:eastAsia="Arial" w:hAnsi="Arial" w:cs="Arial"/>
        </w:rPr>
      </w:pPr>
    </w:p>
    <w:p w:rsidR="00FD16E1" w:rsidRDefault="00FD16E1">
      <w:pPr>
        <w:pStyle w:val="normal0"/>
        <w:pBdr>
          <w:top w:val="nil"/>
          <w:left w:val="nil"/>
          <w:bottom w:val="nil"/>
          <w:right w:val="nil"/>
          <w:between w:val="nil"/>
        </w:pBdr>
        <w:spacing w:after="0" w:line="240" w:lineRule="auto"/>
        <w:ind w:left="360" w:hanging="720"/>
        <w:jc w:val="both"/>
        <w:rPr>
          <w:rFonts w:ascii="Arial" w:eastAsia="Arial" w:hAnsi="Arial" w:cs="Arial"/>
          <w:b/>
          <w:color w:val="385623"/>
          <w:sz w:val="24"/>
          <w:szCs w:val="24"/>
        </w:rPr>
      </w:pPr>
    </w:p>
    <w:p w:rsidR="00FD16E1" w:rsidRDefault="001F684C">
      <w:pPr>
        <w:pStyle w:val="Heading2"/>
        <w:numPr>
          <w:ilvl w:val="0"/>
          <w:numId w:val="7"/>
        </w:numPr>
        <w:rPr>
          <w:rFonts w:ascii="Arial" w:eastAsia="Arial" w:hAnsi="Arial" w:cs="Arial"/>
          <w:b/>
          <w:sz w:val="24"/>
          <w:szCs w:val="24"/>
        </w:rPr>
      </w:pPr>
      <w:r>
        <w:rPr>
          <w:rFonts w:ascii="Arial" w:eastAsia="Arial" w:hAnsi="Arial" w:cs="Arial"/>
          <w:b/>
          <w:color w:val="385623"/>
          <w:sz w:val="24"/>
          <w:szCs w:val="24"/>
        </w:rPr>
        <w:t xml:space="preserve"> </w:t>
      </w:r>
      <w:r>
        <w:rPr>
          <w:rFonts w:ascii="Arial" w:eastAsia="Arial" w:hAnsi="Arial" w:cs="Arial"/>
          <w:b/>
          <w:sz w:val="24"/>
          <w:szCs w:val="24"/>
        </w:rPr>
        <w:t xml:space="preserve">Arrangements regarding students not attending religious instruction </w:t>
      </w:r>
    </w:p>
    <w:p w:rsidR="00FD16E1" w:rsidRPr="00C651C7" w:rsidRDefault="001F684C">
      <w:pPr>
        <w:pStyle w:val="normal0"/>
        <w:spacing w:after="0" w:line="240" w:lineRule="auto"/>
        <w:rPr>
          <w:rFonts w:ascii="Arial" w:eastAsia="Arial" w:hAnsi="Arial" w:cs="Arial"/>
          <w:color w:val="0070C0"/>
        </w:rPr>
      </w:pPr>
      <w:r>
        <w:rPr>
          <w:rFonts w:ascii="Arial" w:eastAsia="Arial" w:hAnsi="Arial" w:cs="Arial"/>
          <w:color w:val="0070C0"/>
        </w:rPr>
        <w:t xml:space="preserve"> </w:t>
      </w:r>
    </w:p>
    <w:p w:rsidR="00FD16E1" w:rsidRDefault="00FD16E1">
      <w:pPr>
        <w:pStyle w:val="normal0"/>
        <w:spacing w:after="0" w:line="240" w:lineRule="auto"/>
        <w:rPr>
          <w:rFonts w:ascii="Arial" w:eastAsia="Arial" w:hAnsi="Arial" w:cs="Arial"/>
          <w:b/>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FD16E1">
        <w:tc>
          <w:tcPr>
            <w:tcW w:w="9016" w:type="dxa"/>
            <w:shd w:val="clear" w:color="auto" w:fill="E7E6E6"/>
          </w:tcPr>
          <w:p w:rsidR="00FD16E1" w:rsidRDefault="001F684C">
            <w:pPr>
              <w:pStyle w:val="normal0"/>
              <w:rPr>
                <w:rFonts w:ascii="Arial" w:eastAsia="Arial" w:hAnsi="Arial" w:cs="Arial"/>
              </w:rPr>
            </w:pPr>
            <w:r>
              <w:rPr>
                <w:rFonts w:ascii="Arial" w:eastAsia="Arial" w:hAnsi="Arial" w:cs="Arial"/>
              </w:rPr>
              <w:t xml:space="preserve">Our school is of a Catholic ethos and, in keeping with that </w:t>
            </w:r>
            <w:proofErr w:type="gramStart"/>
            <w:r>
              <w:rPr>
                <w:rFonts w:ascii="Arial" w:eastAsia="Arial" w:hAnsi="Arial" w:cs="Arial"/>
              </w:rPr>
              <w:t>ethos,</w:t>
            </w:r>
            <w:proofErr w:type="gramEnd"/>
            <w:r>
              <w:rPr>
                <w:rFonts w:ascii="Arial" w:eastAsia="Arial" w:hAnsi="Arial" w:cs="Arial"/>
              </w:rPr>
              <w:t xml:space="preserve"> children of all or no other faith are welcome to apply to this school.</w:t>
            </w:r>
          </w:p>
          <w:p w:rsidR="00FD16E1" w:rsidRDefault="00FD16E1">
            <w:pPr>
              <w:pStyle w:val="normal0"/>
              <w:rPr>
                <w:rFonts w:ascii="Arial" w:eastAsia="Arial" w:hAnsi="Arial" w:cs="Arial"/>
              </w:rPr>
            </w:pPr>
          </w:p>
          <w:p w:rsidR="00FD16E1" w:rsidRDefault="001F684C">
            <w:pPr>
              <w:pStyle w:val="normal0"/>
              <w:rPr>
                <w:rFonts w:ascii="Arial" w:eastAsia="Arial" w:hAnsi="Arial" w:cs="Arial"/>
              </w:rPr>
            </w:pPr>
            <w:r>
              <w:rPr>
                <w:rFonts w:ascii="Arial" w:eastAsia="Arial" w:hAnsi="Arial" w:cs="Arial"/>
              </w:rPr>
              <w:lastRenderedPageBreak/>
              <w:t xml:space="preserve">We respect the decision of parents to withdraw their child/children from taking part in the religious education curriculum, religious ceremonies, school Masses, etc.  </w:t>
            </w:r>
          </w:p>
          <w:p w:rsidR="00FD16E1" w:rsidRDefault="00FD16E1">
            <w:pPr>
              <w:pStyle w:val="normal0"/>
              <w:rPr>
                <w:rFonts w:ascii="Arial" w:eastAsia="Arial" w:hAnsi="Arial" w:cs="Arial"/>
              </w:rPr>
            </w:pPr>
          </w:p>
          <w:p w:rsidR="00FD16E1" w:rsidRDefault="001F684C">
            <w:pPr>
              <w:pStyle w:val="normal0"/>
              <w:rPr>
                <w:rFonts w:ascii="Arial" w:eastAsia="Arial" w:hAnsi="Arial" w:cs="Arial"/>
              </w:rPr>
            </w:pPr>
            <w:r>
              <w:rPr>
                <w:rFonts w:ascii="Arial" w:eastAsia="Arial" w:hAnsi="Arial" w:cs="Arial"/>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rsidR="00FD16E1" w:rsidRDefault="00FD16E1">
            <w:pPr>
              <w:pStyle w:val="normal0"/>
              <w:rPr>
                <w:rFonts w:ascii="Arial" w:eastAsia="Arial" w:hAnsi="Arial" w:cs="Arial"/>
              </w:rPr>
            </w:pPr>
          </w:p>
          <w:p w:rsidR="00FD16E1" w:rsidRPr="00C651C7" w:rsidRDefault="001F684C">
            <w:pPr>
              <w:pStyle w:val="normal0"/>
              <w:rPr>
                <w:rFonts w:ascii="Arial" w:eastAsia="Arial" w:hAnsi="Arial" w:cs="Arial"/>
              </w:rPr>
            </w:pPr>
            <w:r w:rsidRPr="00C651C7">
              <w:rPr>
                <w:rFonts w:ascii="Arial" w:eastAsia="Arial" w:hAnsi="Arial" w:cs="Arial"/>
              </w:rPr>
              <w:t>A written request should be made to the Principal of the school. A meeting will then be arranged with the parent(s)/guardian(s) of the student, to discuss how the request may be accommodated by the school.</w:t>
            </w:r>
          </w:p>
          <w:p w:rsidR="00FD16E1" w:rsidRPr="00C651C7" w:rsidRDefault="00FD16E1">
            <w:pPr>
              <w:pStyle w:val="normal0"/>
              <w:rPr>
                <w:rFonts w:ascii="Arial" w:eastAsia="Arial" w:hAnsi="Arial" w:cs="Arial"/>
              </w:rPr>
            </w:pPr>
          </w:p>
          <w:p w:rsidR="00FD16E1" w:rsidRDefault="00FD16E1">
            <w:pPr>
              <w:pStyle w:val="normal0"/>
              <w:rPr>
                <w:rFonts w:ascii="Arial" w:eastAsia="Arial" w:hAnsi="Arial" w:cs="Arial"/>
                <w:b/>
                <w:color w:val="385623"/>
              </w:rPr>
            </w:pPr>
          </w:p>
        </w:tc>
      </w:tr>
    </w:tbl>
    <w:p w:rsidR="00FD16E1" w:rsidRDefault="001F684C">
      <w:pPr>
        <w:pStyle w:val="Heading2"/>
        <w:numPr>
          <w:ilvl w:val="0"/>
          <w:numId w:val="7"/>
        </w:numPr>
        <w:ind w:left="426" w:hanging="426"/>
        <w:rPr>
          <w:rFonts w:ascii="Arial" w:eastAsia="Arial" w:hAnsi="Arial" w:cs="Arial"/>
          <w:b/>
          <w:sz w:val="24"/>
          <w:szCs w:val="24"/>
        </w:rPr>
      </w:pPr>
      <w:bookmarkStart w:id="4" w:name="_tyjcwt" w:colFirst="0" w:colLast="0"/>
      <w:bookmarkEnd w:id="4"/>
      <w:r>
        <w:rPr>
          <w:rFonts w:ascii="Arial" w:eastAsia="Arial" w:hAnsi="Arial" w:cs="Arial"/>
          <w:b/>
          <w:sz w:val="24"/>
          <w:szCs w:val="24"/>
        </w:rPr>
        <w:lastRenderedPageBreak/>
        <w:t>Reviews/appeals</w:t>
      </w:r>
    </w:p>
    <w:p w:rsidR="00FD16E1" w:rsidRDefault="00FD16E1">
      <w:pPr>
        <w:pStyle w:val="normal0"/>
        <w:spacing w:after="0" w:line="240" w:lineRule="auto"/>
        <w:rPr>
          <w:rFonts w:ascii="Arial" w:eastAsia="Arial" w:hAnsi="Arial" w:cs="Arial"/>
          <w:color w:val="0070C0"/>
        </w:rPr>
      </w:pPr>
    </w:p>
    <w:p w:rsidR="00FD16E1" w:rsidRDefault="00C651C7">
      <w:pPr>
        <w:pStyle w:val="normal0"/>
        <w:spacing w:line="240" w:lineRule="auto"/>
        <w:rPr>
          <w:rFonts w:ascii="Arial" w:eastAsia="Arial" w:hAnsi="Arial" w:cs="Arial"/>
          <w:b/>
          <w:strike/>
          <w:u w:val="single"/>
        </w:rPr>
      </w:pPr>
      <w:r>
        <w:rPr>
          <w:rFonts w:ascii="Arial" w:eastAsia="Arial" w:hAnsi="Arial" w:cs="Arial"/>
          <w:b/>
          <w:u w:val="single"/>
        </w:rPr>
        <w:t>Review of decisions by the B</w:t>
      </w:r>
      <w:r w:rsidR="001F684C">
        <w:rPr>
          <w:rFonts w:ascii="Arial" w:eastAsia="Arial" w:hAnsi="Arial" w:cs="Arial"/>
          <w:b/>
          <w:u w:val="single"/>
        </w:rPr>
        <w:t>oard of Management</w:t>
      </w:r>
    </w:p>
    <w:p w:rsidR="00FD16E1" w:rsidRDefault="001F684C">
      <w:pPr>
        <w:pStyle w:val="normal0"/>
        <w:spacing w:line="240" w:lineRule="auto"/>
        <w:rPr>
          <w:rFonts w:ascii="Arial" w:eastAsia="Arial" w:hAnsi="Arial" w:cs="Arial"/>
        </w:rPr>
      </w:pPr>
      <w:r>
        <w:rPr>
          <w:rFonts w:ascii="Arial" w:eastAsia="Arial" w:hAnsi="Arial" w:cs="Arial"/>
        </w:rPr>
        <w:t xml:space="preserve">The parents/guardians of the </w:t>
      </w:r>
      <w:proofErr w:type="gramStart"/>
      <w:r>
        <w:rPr>
          <w:rFonts w:ascii="Arial" w:eastAsia="Arial" w:hAnsi="Arial" w:cs="Arial"/>
        </w:rPr>
        <w:t>student,</w:t>
      </w:r>
      <w:proofErr w:type="gramEnd"/>
      <w:r>
        <w:rPr>
          <w:rFonts w:ascii="Arial" w:eastAsia="Arial" w:hAnsi="Arial" w:cs="Arial"/>
        </w:rPr>
        <w:t xml:space="preserve"> may request the board to review a decision to refuse admission. Such requests must be made in accordance with Section 29C of the Education Act 1998.    </w:t>
      </w:r>
    </w:p>
    <w:p w:rsidR="00FD16E1" w:rsidRDefault="001F684C">
      <w:pPr>
        <w:pStyle w:val="normal0"/>
        <w:spacing w:line="240" w:lineRule="auto"/>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FD16E1" w:rsidRDefault="001F684C">
      <w:pPr>
        <w:pStyle w:val="normal0"/>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rsidR="00FD16E1" w:rsidRDefault="001F684C">
      <w:pPr>
        <w:pStyle w:val="normal0"/>
        <w:spacing w:line="240" w:lineRule="auto"/>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rsidR="00FD16E1" w:rsidRDefault="001F684C">
      <w:pPr>
        <w:pStyle w:val="normal0"/>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rsidR="00FD16E1" w:rsidRDefault="00FD16E1">
      <w:pPr>
        <w:pStyle w:val="normal0"/>
        <w:pBdr>
          <w:top w:val="nil"/>
          <w:left w:val="nil"/>
          <w:bottom w:val="nil"/>
          <w:right w:val="nil"/>
          <w:between w:val="nil"/>
        </w:pBdr>
        <w:spacing w:after="0" w:line="240" w:lineRule="auto"/>
        <w:rPr>
          <w:color w:val="000000"/>
        </w:rPr>
      </w:pPr>
    </w:p>
    <w:p w:rsidR="00FD16E1" w:rsidRDefault="00FD16E1">
      <w:pPr>
        <w:pStyle w:val="normal0"/>
        <w:pBdr>
          <w:top w:val="nil"/>
          <w:left w:val="nil"/>
          <w:bottom w:val="nil"/>
          <w:right w:val="nil"/>
          <w:between w:val="nil"/>
        </w:pBdr>
        <w:spacing w:after="0" w:line="240" w:lineRule="auto"/>
        <w:rPr>
          <w:color w:val="000000"/>
        </w:rPr>
      </w:pPr>
    </w:p>
    <w:p w:rsidR="00FD16E1" w:rsidRDefault="001F684C">
      <w:pPr>
        <w:pStyle w:val="normal0"/>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rsidR="00FD16E1" w:rsidRDefault="001F684C">
      <w:pPr>
        <w:pStyle w:val="normal0"/>
        <w:spacing w:line="240" w:lineRule="auto"/>
        <w:rPr>
          <w:rFonts w:ascii="Arial" w:eastAsia="Arial" w:hAnsi="Arial" w:cs="Arial"/>
        </w:rPr>
      </w:pPr>
      <w:r>
        <w:rPr>
          <w:rFonts w:ascii="Arial" w:eastAsia="Arial" w:hAnsi="Arial" w:cs="Arial"/>
        </w:rPr>
        <w:t xml:space="preserve">Under Section 29 of the Education Act 1998, the parents/guardians of the student, may appeal a decision of this school to refuse admission.  </w:t>
      </w:r>
    </w:p>
    <w:p w:rsidR="00FD16E1" w:rsidRDefault="001F684C">
      <w:pPr>
        <w:pStyle w:val="normal0"/>
        <w:spacing w:line="240" w:lineRule="auto"/>
        <w:rPr>
          <w:rFonts w:ascii="Arial" w:eastAsia="Arial" w:hAnsi="Arial" w:cs="Arial"/>
        </w:rPr>
      </w:pPr>
      <w:r>
        <w:rPr>
          <w:rFonts w:ascii="Arial" w:eastAsia="Arial" w:hAnsi="Arial" w:cs="Arial"/>
        </w:rPr>
        <w:t>An appeal may be made under Section 29 (1) (c) (</w:t>
      </w:r>
      <w:proofErr w:type="spellStart"/>
      <w:r>
        <w:rPr>
          <w:rFonts w:ascii="Arial" w:eastAsia="Arial" w:hAnsi="Arial" w:cs="Arial"/>
        </w:rPr>
        <w:t>i</w:t>
      </w:r>
      <w:proofErr w:type="spellEnd"/>
      <w:r>
        <w:rPr>
          <w:rFonts w:ascii="Arial" w:eastAsia="Arial" w:hAnsi="Arial" w:cs="Arial"/>
        </w:rPr>
        <w:t>) of the Education Act 1998 where the refusal to admit was due to the school being oversubscribed.</w:t>
      </w:r>
    </w:p>
    <w:p w:rsidR="00FD16E1" w:rsidRDefault="001F684C">
      <w:pPr>
        <w:pStyle w:val="normal0"/>
        <w:spacing w:line="240" w:lineRule="auto"/>
        <w:rPr>
          <w:rFonts w:ascii="Arial" w:eastAsia="Arial" w:hAnsi="Arial" w:cs="Arial"/>
        </w:rPr>
      </w:pPr>
      <w:r>
        <w:rPr>
          <w:rFonts w:ascii="Arial" w:eastAsia="Arial" w:hAnsi="Arial" w:cs="Arial"/>
        </w:rPr>
        <w:t>An appeal may be made under Section 29 (1) (c) (ii) of the Education Act 1998 where the refusal to admit was due a reason other than the school being oversubscribed.</w:t>
      </w:r>
    </w:p>
    <w:p w:rsidR="00FD16E1" w:rsidRDefault="001F684C">
      <w:pPr>
        <w:pStyle w:val="normal0"/>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w:t>
      </w:r>
      <w:proofErr w:type="gramStart"/>
      <w:r>
        <w:rPr>
          <w:rFonts w:ascii="Arial" w:eastAsia="Arial" w:hAnsi="Arial" w:cs="Arial"/>
        </w:rPr>
        <w:t>see</w:t>
      </w:r>
      <w:proofErr w:type="gramEnd"/>
      <w:r>
        <w:rPr>
          <w:rFonts w:ascii="Arial" w:eastAsia="Arial" w:hAnsi="Arial" w:cs="Arial"/>
        </w:rPr>
        <w:t xml:space="preserve"> Review of decisions by the Board of Management)</w:t>
      </w:r>
    </w:p>
    <w:p w:rsidR="00FD16E1" w:rsidRDefault="001F684C">
      <w:pPr>
        <w:pStyle w:val="normal0"/>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roofErr w:type="gramStart"/>
      <w:r>
        <w:rPr>
          <w:rFonts w:ascii="Arial" w:eastAsia="Arial" w:hAnsi="Arial" w:cs="Arial"/>
        </w:rPr>
        <w:t>see</w:t>
      </w:r>
      <w:proofErr w:type="gramEnd"/>
      <w:r>
        <w:rPr>
          <w:rFonts w:ascii="Arial" w:eastAsia="Arial" w:hAnsi="Arial" w:cs="Arial"/>
        </w:rPr>
        <w:t xml:space="preserve"> Review of decisions by the Board of Management)</w:t>
      </w:r>
    </w:p>
    <w:p w:rsidR="00FD16E1" w:rsidRDefault="001F684C">
      <w:pPr>
        <w:pStyle w:val="normal0"/>
        <w:spacing w:line="240" w:lineRule="auto"/>
        <w:rPr>
          <w:rFonts w:ascii="Arial" w:eastAsia="Arial" w:hAnsi="Arial" w:cs="Arial"/>
        </w:rPr>
      </w:pPr>
      <w:r>
        <w:rPr>
          <w:rFonts w:ascii="Arial" w:eastAsia="Arial" w:hAnsi="Arial" w:cs="Arial"/>
        </w:rPr>
        <w:lastRenderedPageBreak/>
        <w:t>Appeals under Section 29 of the Education Act 1998 will be considered and determined by an independent appeals committee appointed by the Minister for Education and Skills.    </w:t>
      </w:r>
    </w:p>
    <w:p w:rsidR="00FD16E1" w:rsidRDefault="001F684C">
      <w:pPr>
        <w:pStyle w:val="normal0"/>
        <w:spacing w:line="240" w:lineRule="auto"/>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FD16E1" w:rsidRDefault="00FD16E1">
      <w:pPr>
        <w:pStyle w:val="normal0"/>
        <w:spacing w:line="240" w:lineRule="auto"/>
        <w:rPr>
          <w:rFonts w:ascii="Arial" w:eastAsia="Arial" w:hAnsi="Arial" w:cs="Arial"/>
        </w:rPr>
      </w:pPr>
    </w:p>
    <w:p w:rsidR="00FD16E1" w:rsidRDefault="00FD16E1">
      <w:pPr>
        <w:pStyle w:val="normal0"/>
        <w:spacing w:line="240" w:lineRule="auto"/>
        <w:rPr>
          <w:rFonts w:ascii="Arial" w:eastAsia="Arial" w:hAnsi="Arial" w:cs="Arial"/>
        </w:rPr>
      </w:pPr>
    </w:p>
    <w:p w:rsidR="00FD16E1" w:rsidRDefault="00FD16E1">
      <w:pPr>
        <w:pStyle w:val="normal0"/>
        <w:jc w:val="both"/>
      </w:pPr>
    </w:p>
    <w:p w:rsidR="00FD16E1" w:rsidRDefault="001F684C">
      <w:pPr>
        <w:pStyle w:val="normal0"/>
        <w:jc w:val="both"/>
        <w:rPr>
          <w:rFonts w:ascii="Arial" w:eastAsia="Arial" w:hAnsi="Arial" w:cs="Arial"/>
        </w:rPr>
      </w:pPr>
      <w:r>
        <w:rPr>
          <w:rFonts w:ascii="Arial" w:eastAsia="Arial" w:hAnsi="Arial" w:cs="Arial"/>
        </w:rPr>
        <w:t>The policy was ratified by the Board of Management of</w:t>
      </w:r>
      <w:r w:rsidR="00917DC0">
        <w:rPr>
          <w:rFonts w:ascii="Arial" w:eastAsia="Arial" w:hAnsi="Arial" w:cs="Arial"/>
        </w:rPr>
        <w:t xml:space="preserve"> </w:t>
      </w:r>
      <w:proofErr w:type="spellStart"/>
      <w:r w:rsidR="00917DC0">
        <w:rPr>
          <w:rFonts w:ascii="Arial" w:eastAsia="Arial" w:hAnsi="Arial" w:cs="Arial"/>
        </w:rPr>
        <w:t>Galbally</w:t>
      </w:r>
      <w:proofErr w:type="spellEnd"/>
      <w:r w:rsidR="00C651C7">
        <w:rPr>
          <w:rFonts w:ascii="Arial" w:eastAsia="Arial" w:hAnsi="Arial" w:cs="Arial"/>
        </w:rPr>
        <w:t xml:space="preserve"> National School</w:t>
      </w:r>
      <w:r>
        <w:rPr>
          <w:rFonts w:ascii="Arial" w:eastAsia="Arial" w:hAnsi="Arial" w:cs="Arial"/>
        </w:rPr>
        <w:t xml:space="preserve"> on </w:t>
      </w:r>
    </w:p>
    <w:p w:rsidR="00FD16E1" w:rsidRDefault="00FD16E1">
      <w:pPr>
        <w:pStyle w:val="normal0"/>
        <w:jc w:val="both"/>
        <w:rPr>
          <w:rFonts w:ascii="Arial" w:eastAsia="Arial" w:hAnsi="Arial" w:cs="Arial"/>
        </w:rPr>
      </w:pPr>
    </w:p>
    <w:p w:rsidR="00FD16E1" w:rsidRDefault="00FD16E1">
      <w:pPr>
        <w:pStyle w:val="normal0"/>
        <w:jc w:val="both"/>
        <w:rPr>
          <w:rFonts w:ascii="Arial" w:eastAsia="Arial" w:hAnsi="Arial" w:cs="Arial"/>
        </w:rPr>
      </w:pPr>
    </w:p>
    <w:p w:rsidR="00FD16E1" w:rsidRDefault="00FD16E1">
      <w:pPr>
        <w:pStyle w:val="normal0"/>
        <w:jc w:val="both"/>
        <w:rPr>
          <w:rFonts w:ascii="Arial" w:eastAsia="Arial" w:hAnsi="Arial" w:cs="Arial"/>
        </w:rPr>
      </w:pPr>
    </w:p>
    <w:p w:rsidR="00FD16E1" w:rsidRDefault="001F684C">
      <w:pPr>
        <w:pStyle w:val="normal0"/>
        <w:jc w:val="both"/>
        <w:rPr>
          <w:rFonts w:ascii="Arial" w:eastAsia="Arial" w:hAnsi="Arial" w:cs="Arial"/>
          <w:sz w:val="18"/>
          <w:szCs w:val="18"/>
        </w:rPr>
      </w:pPr>
      <w:r>
        <w:rPr>
          <w:rFonts w:ascii="Arial" w:eastAsia="Arial" w:hAnsi="Arial" w:cs="Arial"/>
        </w:rPr>
        <w:t xml:space="preserve">Signed: __________________________________ </w:t>
      </w:r>
      <w:r>
        <w:rPr>
          <w:rFonts w:ascii="Arial" w:eastAsia="Arial" w:hAnsi="Arial" w:cs="Arial"/>
          <w:sz w:val="20"/>
          <w:szCs w:val="20"/>
        </w:rPr>
        <w:t>Chairperson, Board of Management</w:t>
      </w:r>
    </w:p>
    <w:p w:rsidR="00FD16E1" w:rsidRDefault="00FD16E1">
      <w:pPr>
        <w:pStyle w:val="normal0"/>
        <w:jc w:val="both"/>
        <w:rPr>
          <w:rFonts w:ascii="Arial" w:eastAsia="Arial" w:hAnsi="Arial" w:cs="Arial"/>
          <w:sz w:val="18"/>
          <w:szCs w:val="18"/>
        </w:rPr>
      </w:pPr>
    </w:p>
    <w:p w:rsidR="00FD16E1" w:rsidRDefault="00FD16E1">
      <w:pPr>
        <w:pStyle w:val="normal0"/>
        <w:jc w:val="both"/>
        <w:rPr>
          <w:rFonts w:ascii="Arial" w:eastAsia="Arial" w:hAnsi="Arial" w:cs="Arial"/>
          <w:sz w:val="18"/>
          <w:szCs w:val="18"/>
        </w:rPr>
      </w:pPr>
    </w:p>
    <w:p w:rsidR="00FD16E1" w:rsidRDefault="00FD16E1">
      <w:pPr>
        <w:pStyle w:val="normal0"/>
        <w:jc w:val="both"/>
        <w:rPr>
          <w:rFonts w:ascii="Arial" w:eastAsia="Arial" w:hAnsi="Arial" w:cs="Arial"/>
          <w:sz w:val="18"/>
          <w:szCs w:val="18"/>
        </w:rPr>
      </w:pPr>
    </w:p>
    <w:p w:rsidR="00FD16E1" w:rsidRDefault="00FD16E1">
      <w:pPr>
        <w:pStyle w:val="normal0"/>
        <w:jc w:val="both"/>
        <w:rPr>
          <w:rFonts w:ascii="Arial" w:eastAsia="Arial" w:hAnsi="Arial" w:cs="Arial"/>
          <w:sz w:val="18"/>
          <w:szCs w:val="18"/>
        </w:rPr>
      </w:pPr>
    </w:p>
    <w:p w:rsidR="00FD16E1" w:rsidRDefault="00FD16E1">
      <w:pPr>
        <w:pStyle w:val="normal0"/>
        <w:jc w:val="both"/>
        <w:rPr>
          <w:rFonts w:ascii="Arial" w:eastAsia="Arial" w:hAnsi="Arial" w:cs="Arial"/>
          <w:sz w:val="18"/>
          <w:szCs w:val="18"/>
        </w:rPr>
      </w:pPr>
    </w:p>
    <w:p w:rsidR="00FD16E1" w:rsidRDefault="00FD16E1">
      <w:pPr>
        <w:pStyle w:val="normal0"/>
        <w:jc w:val="both"/>
        <w:rPr>
          <w:rFonts w:ascii="Arial" w:eastAsia="Arial" w:hAnsi="Arial" w:cs="Arial"/>
          <w:sz w:val="18"/>
          <w:szCs w:val="18"/>
        </w:rPr>
      </w:pPr>
    </w:p>
    <w:p w:rsidR="00FD16E1" w:rsidRDefault="00FD16E1">
      <w:pPr>
        <w:pStyle w:val="normal0"/>
        <w:jc w:val="both"/>
        <w:rPr>
          <w:rFonts w:ascii="Arial" w:eastAsia="Arial" w:hAnsi="Arial" w:cs="Arial"/>
          <w:sz w:val="18"/>
          <w:szCs w:val="18"/>
        </w:rPr>
      </w:pPr>
    </w:p>
    <w:p w:rsidR="00FD16E1" w:rsidRDefault="00FD16E1">
      <w:pPr>
        <w:pStyle w:val="normal0"/>
        <w:jc w:val="both"/>
        <w:rPr>
          <w:rFonts w:ascii="Arial" w:eastAsia="Arial" w:hAnsi="Arial" w:cs="Arial"/>
          <w:sz w:val="18"/>
          <w:szCs w:val="18"/>
        </w:rPr>
      </w:pPr>
    </w:p>
    <w:p w:rsidR="00FD16E1" w:rsidRDefault="00FD16E1">
      <w:pPr>
        <w:pStyle w:val="normal0"/>
        <w:jc w:val="both"/>
        <w:rPr>
          <w:rFonts w:ascii="Arial" w:eastAsia="Arial" w:hAnsi="Arial" w:cs="Arial"/>
          <w:sz w:val="18"/>
          <w:szCs w:val="18"/>
        </w:rPr>
      </w:pPr>
    </w:p>
    <w:p w:rsidR="00FD16E1" w:rsidRDefault="001F684C">
      <w:pPr>
        <w:pStyle w:val="normal0"/>
        <w:jc w:val="both"/>
        <w:rPr>
          <w:rFonts w:ascii="Arial" w:eastAsia="Arial" w:hAnsi="Arial" w:cs="Arial"/>
        </w:rPr>
      </w:pPr>
      <w:r>
        <w:rPr>
          <w:rFonts w:ascii="Arial" w:eastAsia="Arial" w:hAnsi="Arial" w:cs="Arial"/>
        </w:rPr>
        <w:t xml:space="preserve">The contents of this policy have been approved by St. </w:t>
      </w:r>
      <w:proofErr w:type="spellStart"/>
      <w:r>
        <w:rPr>
          <w:rFonts w:ascii="Arial" w:eastAsia="Arial" w:hAnsi="Arial" w:cs="Arial"/>
        </w:rPr>
        <w:t>Senan’s</w:t>
      </w:r>
      <w:proofErr w:type="spellEnd"/>
      <w:r>
        <w:rPr>
          <w:rFonts w:ascii="Arial" w:eastAsia="Arial" w:hAnsi="Arial" w:cs="Arial"/>
        </w:rPr>
        <w:t xml:space="preserve"> Education Office, acting on behalf of the Patron.</w:t>
      </w:r>
    </w:p>
    <w:p w:rsidR="00FD16E1" w:rsidRDefault="00FD16E1">
      <w:pPr>
        <w:pStyle w:val="normal0"/>
        <w:jc w:val="both"/>
        <w:rPr>
          <w:rFonts w:ascii="Arial" w:eastAsia="Arial" w:hAnsi="Arial" w:cs="Arial"/>
          <w:sz w:val="18"/>
          <w:szCs w:val="18"/>
        </w:rPr>
      </w:pPr>
    </w:p>
    <w:p w:rsidR="00FD16E1" w:rsidRDefault="00FD16E1">
      <w:pPr>
        <w:pStyle w:val="normal0"/>
        <w:jc w:val="both"/>
        <w:rPr>
          <w:sz w:val="18"/>
          <w:szCs w:val="18"/>
        </w:rPr>
      </w:pPr>
    </w:p>
    <w:p w:rsidR="00FD16E1" w:rsidRDefault="001F684C">
      <w:pPr>
        <w:pStyle w:val="normal0"/>
        <w:jc w:val="both"/>
        <w:rPr>
          <w:sz w:val="18"/>
          <w:szCs w:val="18"/>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25400</wp:posOffset>
              </wp:positionV>
              <wp:extent cx="962025" cy="1047750"/>
              <wp:effectExtent b="0" l="0" r="0" t="0"/>
              <wp:wrapNone/>
              <wp:docPr id="1" name=""/>
              <a:graphic>
                <a:graphicData uri="http://schemas.microsoft.com/office/word/2010/wordprocessingShape">
                  <wps:wsp>
                    <wps:cNvSpPr/>
                    <wps:cNvPr id="2" name="Shape 2"/>
                    <wps:spPr>
                      <a:xfrm>
                        <a:off x="4869750" y="3260888"/>
                        <a:ext cx="952500" cy="1038225"/>
                      </a:xfrm>
                      <a:prstGeom prst="ellipse">
                        <a:avLst/>
                      </a:prstGeom>
                      <a:solidFill>
                        <a:srgbClr val="FFFFFF"/>
                      </a:solidFill>
                      <a:ln cap="flat" cmpd="sng" w="9525">
                        <a:solidFill>
                          <a:srgbClr val="BFBFBF"/>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0"/>
                              <w:vertAlign w:val="baseline"/>
                            </w:rPr>
                          </w:r>
                          <w:r w:rsidDel="00000000" w:rsidR="00000000" w:rsidRPr="00000000">
                            <w:rPr>
                              <w:rFonts w:ascii="Calibri" w:cs="Calibri" w:eastAsia="Calibri" w:hAnsi="Calibri"/>
                              <w:b w:val="0"/>
                              <w:i w:val="1"/>
                              <w:smallCaps w:val="0"/>
                              <w:strike w:val="0"/>
                              <w:color w:val="bfbfbf"/>
                              <w:sz w:val="22"/>
                              <w:vertAlign w:val="baseline"/>
                            </w:rPr>
                            <w:t xml:space="preserve">Official Stamp</w:t>
                          </w:r>
                        </w:p>
                      </w:txbxContent>
                    </wps:txbx>
                    <wps:bodyPr anchorCtr="0" anchor="t" bIns="45700" lIns="91425" spcFirstLastPara="1" rIns="91425" wrap="square" tIns="45700">
                      <a:noAutofit/>
                    </wps:bodyPr>
                  </wps:wsp>
                </a:graphicData>
              </a:graphic>
            </wp:anchor>
          </w:drawing>
        </mc:Choice>
        <ve:Fallback>
          <w:r>
            <w:rPr>
              <w:noProof/>
              <w:lang w:val="en-US" w:eastAsia="en-US"/>
            </w:rPr>
            <w:drawing>
              <wp:anchor distT="0" distB="0" distL="114300" distR="114300" simplePos="0" relativeHeight="251659264" behindDoc="0" locked="0" layoutInCell="1" allowOverlap="1">
                <wp:simplePos x="0" y="0"/>
                <wp:positionH relativeFrom="column">
                  <wp:posOffset>5245100</wp:posOffset>
                </wp:positionH>
                <wp:positionV relativeFrom="paragraph">
                  <wp:posOffset>25400</wp:posOffset>
                </wp:positionV>
                <wp:extent cx="962025" cy="10477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62025" cy="1047750"/>
                        </a:xfrm>
                        <a:prstGeom prst="rect">
                          <a:avLst/>
                        </a:prstGeom>
                        <a:ln/>
                      </pic:spPr>
                    </pic:pic>
                  </a:graphicData>
                </a:graphic>
              </wp:anchor>
            </w:drawing>
          </w:r>
        </ve:Fallback>
      </ve:AlternateContent>
    </w:p>
    <w:p w:rsidR="00FD16E1" w:rsidRDefault="00FD16E1">
      <w:pPr>
        <w:pStyle w:val="normal0"/>
        <w:spacing w:line="240" w:lineRule="auto"/>
        <w:rPr>
          <w:rFonts w:ascii="Arial" w:eastAsia="Arial" w:hAnsi="Arial" w:cs="Arial"/>
        </w:rPr>
      </w:pPr>
    </w:p>
    <w:p w:rsidR="00FD16E1" w:rsidRDefault="00FD16E1">
      <w:pPr>
        <w:pStyle w:val="normal0"/>
        <w:spacing w:line="240" w:lineRule="auto"/>
        <w:rPr>
          <w:rFonts w:ascii="Arial" w:eastAsia="Arial" w:hAnsi="Arial" w:cs="Arial"/>
        </w:rPr>
      </w:pPr>
    </w:p>
    <w:p w:rsidR="00FD16E1" w:rsidRDefault="00FD16E1">
      <w:pPr>
        <w:pStyle w:val="normal0"/>
        <w:spacing w:line="240" w:lineRule="auto"/>
        <w:rPr>
          <w:rFonts w:ascii="Arial" w:eastAsia="Arial" w:hAnsi="Arial" w:cs="Arial"/>
        </w:rPr>
      </w:pPr>
    </w:p>
    <w:p w:rsidR="00FD16E1" w:rsidRDefault="00FD16E1">
      <w:pPr>
        <w:pStyle w:val="normal0"/>
        <w:spacing w:line="240" w:lineRule="auto"/>
        <w:rPr>
          <w:rFonts w:ascii="Arial" w:eastAsia="Arial" w:hAnsi="Arial" w:cs="Arial"/>
        </w:rPr>
      </w:pPr>
    </w:p>
    <w:p w:rsidR="00FD16E1" w:rsidRDefault="00FD16E1">
      <w:pPr>
        <w:pStyle w:val="normal0"/>
        <w:spacing w:line="240" w:lineRule="auto"/>
        <w:rPr>
          <w:rFonts w:ascii="Arial" w:eastAsia="Arial" w:hAnsi="Arial" w:cs="Arial"/>
        </w:rPr>
      </w:pPr>
    </w:p>
    <w:p w:rsidR="009730E0" w:rsidRDefault="009730E0">
      <w:pPr>
        <w:pStyle w:val="normal0"/>
        <w:spacing w:before="240" w:after="80" w:line="264" w:lineRule="auto"/>
        <w:rPr>
          <w:rFonts w:ascii="Arial" w:eastAsia="Arial" w:hAnsi="Arial" w:cs="Arial"/>
          <w:b/>
          <w:sz w:val="20"/>
          <w:szCs w:val="20"/>
        </w:rPr>
      </w:pPr>
    </w:p>
    <w:p w:rsidR="009730E0" w:rsidRDefault="009730E0">
      <w:pPr>
        <w:pStyle w:val="normal0"/>
        <w:spacing w:before="240" w:after="80" w:line="264" w:lineRule="auto"/>
        <w:rPr>
          <w:rFonts w:ascii="Arial" w:eastAsia="Arial" w:hAnsi="Arial" w:cs="Arial"/>
          <w:b/>
          <w:sz w:val="20"/>
          <w:szCs w:val="20"/>
        </w:rPr>
      </w:pPr>
    </w:p>
    <w:p w:rsidR="009730E0" w:rsidRDefault="009730E0">
      <w:pPr>
        <w:pStyle w:val="normal0"/>
        <w:spacing w:before="240" w:after="80" w:line="264" w:lineRule="auto"/>
        <w:rPr>
          <w:rFonts w:ascii="Arial" w:eastAsia="Arial" w:hAnsi="Arial" w:cs="Arial"/>
          <w:b/>
          <w:sz w:val="20"/>
          <w:szCs w:val="20"/>
        </w:rPr>
      </w:pPr>
    </w:p>
    <w:p w:rsidR="009730E0" w:rsidRDefault="009730E0">
      <w:pPr>
        <w:pStyle w:val="normal0"/>
        <w:spacing w:before="240" w:after="80" w:line="264" w:lineRule="auto"/>
        <w:rPr>
          <w:rFonts w:ascii="Arial" w:eastAsia="Arial" w:hAnsi="Arial" w:cs="Arial"/>
          <w:b/>
          <w:sz w:val="20"/>
          <w:szCs w:val="20"/>
        </w:rPr>
      </w:pPr>
    </w:p>
    <w:p w:rsidR="00FD16E1" w:rsidRDefault="001F684C">
      <w:pPr>
        <w:pStyle w:val="normal0"/>
        <w:spacing w:after="0" w:line="300" w:lineRule="auto"/>
        <w:rPr>
          <w:rFonts w:ascii="Arial" w:eastAsia="Arial" w:hAnsi="Arial" w:cs="Arial"/>
          <w:sz w:val="18"/>
          <w:szCs w:val="18"/>
        </w:rPr>
      </w:pPr>
      <w:r>
        <w:rPr>
          <w:rFonts w:ascii="Arial" w:eastAsia="Arial" w:hAnsi="Arial" w:cs="Arial"/>
          <w:sz w:val="18"/>
          <w:szCs w:val="18"/>
        </w:rPr>
        <w:t>Completed enrolment applications must be returned to</w:t>
      </w:r>
      <w:r w:rsidR="009730E0">
        <w:rPr>
          <w:rFonts w:ascii="Arial" w:eastAsia="Arial" w:hAnsi="Arial" w:cs="Arial"/>
          <w:sz w:val="18"/>
          <w:szCs w:val="18"/>
        </w:rPr>
        <w:t xml:space="preserve"> </w:t>
      </w:r>
      <w:proofErr w:type="spellStart"/>
      <w:r w:rsidR="009730E0">
        <w:rPr>
          <w:rFonts w:ascii="Arial" w:eastAsia="Arial" w:hAnsi="Arial" w:cs="Arial"/>
          <w:sz w:val="18"/>
          <w:szCs w:val="18"/>
        </w:rPr>
        <w:t>Galbally</w:t>
      </w:r>
      <w:proofErr w:type="spellEnd"/>
      <w:r w:rsidR="00C651C7">
        <w:rPr>
          <w:rFonts w:ascii="Arial" w:eastAsia="Arial" w:hAnsi="Arial" w:cs="Arial"/>
          <w:sz w:val="18"/>
          <w:szCs w:val="18"/>
        </w:rPr>
        <w:t xml:space="preserve"> National School</w:t>
      </w:r>
      <w:r>
        <w:rPr>
          <w:rFonts w:ascii="Arial" w:eastAsia="Arial" w:hAnsi="Arial" w:cs="Arial"/>
          <w:sz w:val="18"/>
          <w:szCs w:val="18"/>
        </w:rPr>
        <w:t xml:space="preserve"> no later than </w:t>
      </w:r>
      <w:r>
        <w:rPr>
          <w:rFonts w:ascii="Arial" w:eastAsia="Arial" w:hAnsi="Arial" w:cs="Arial"/>
          <w:b/>
          <w:color w:val="C0504D"/>
          <w:sz w:val="18"/>
          <w:szCs w:val="18"/>
        </w:rPr>
        <w:t>closing time</w:t>
      </w:r>
      <w:r>
        <w:rPr>
          <w:rFonts w:ascii="Arial" w:eastAsia="Arial" w:hAnsi="Arial" w:cs="Arial"/>
          <w:sz w:val="18"/>
          <w:szCs w:val="18"/>
        </w:rPr>
        <w:t xml:space="preserve"> on </w:t>
      </w:r>
      <w:r>
        <w:rPr>
          <w:rFonts w:ascii="Arial" w:eastAsia="Arial" w:hAnsi="Arial" w:cs="Arial"/>
          <w:b/>
          <w:color w:val="C0504D"/>
          <w:sz w:val="18"/>
          <w:szCs w:val="18"/>
        </w:rPr>
        <w:t>closing date</w:t>
      </w:r>
      <w:r>
        <w:rPr>
          <w:rFonts w:ascii="Arial" w:eastAsia="Arial" w:hAnsi="Arial" w:cs="Arial"/>
          <w:sz w:val="18"/>
          <w:szCs w:val="18"/>
        </w:rPr>
        <w:t>.</w:t>
      </w:r>
    </w:p>
    <w:p w:rsidR="009730E0" w:rsidRDefault="009730E0">
      <w:pPr>
        <w:pStyle w:val="normal0"/>
        <w:spacing w:after="0" w:line="300" w:lineRule="auto"/>
        <w:rPr>
          <w:rFonts w:ascii="Arial" w:eastAsia="Arial" w:hAnsi="Arial" w:cs="Arial"/>
          <w:b/>
          <w:sz w:val="18"/>
          <w:szCs w:val="18"/>
        </w:rPr>
      </w:pPr>
    </w:p>
    <w:p w:rsidR="00FD16E1" w:rsidRDefault="001F684C">
      <w:pPr>
        <w:pStyle w:val="normal0"/>
        <w:spacing w:after="0" w:line="300" w:lineRule="auto"/>
        <w:rPr>
          <w:rFonts w:ascii="Arial" w:eastAsia="Arial" w:hAnsi="Arial" w:cs="Arial"/>
          <w:b/>
          <w:sz w:val="20"/>
          <w:szCs w:val="20"/>
        </w:rPr>
      </w:pPr>
      <w:r>
        <w:rPr>
          <w:rFonts w:ascii="Arial" w:eastAsia="Arial" w:hAnsi="Arial" w:cs="Arial"/>
          <w:b/>
          <w:sz w:val="20"/>
          <w:szCs w:val="20"/>
        </w:rPr>
        <w:t>Appendix (2)</w:t>
      </w:r>
    </w:p>
    <w:p w:rsidR="00FD16E1" w:rsidRDefault="00FD16E1">
      <w:pPr>
        <w:pStyle w:val="normal0"/>
        <w:spacing w:after="0" w:line="300" w:lineRule="auto"/>
        <w:rPr>
          <w:rFonts w:ascii="Arial" w:eastAsia="Arial" w:hAnsi="Arial" w:cs="Arial"/>
          <w:sz w:val="18"/>
          <w:szCs w:val="18"/>
        </w:rPr>
      </w:pPr>
    </w:p>
    <w:sectPr w:rsidR="00FD16E1" w:rsidSect="00FD16E1">
      <w:footerReference w:type="default" r:id="rId8"/>
      <w:pgSz w:w="11906" w:h="16838"/>
      <w:pgMar w:top="1440" w:right="1440" w:bottom="1276"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E01" w:rsidRDefault="008E7E01" w:rsidP="00FD16E1">
      <w:pPr>
        <w:spacing w:after="0" w:line="240" w:lineRule="auto"/>
      </w:pPr>
      <w:r>
        <w:separator/>
      </w:r>
    </w:p>
  </w:endnote>
  <w:endnote w:type="continuationSeparator" w:id="0">
    <w:p w:rsidR="008E7E01" w:rsidRDefault="008E7E01" w:rsidP="00FD1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E1" w:rsidRDefault="005A207A">
    <w:pPr>
      <w:pStyle w:val="normal0"/>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1F684C">
      <w:rPr>
        <w:color w:val="000000"/>
      </w:rPr>
      <w:instrText>PAGE</w:instrText>
    </w:r>
    <w:r>
      <w:rPr>
        <w:color w:val="000000"/>
      </w:rPr>
      <w:fldChar w:fldCharType="separate"/>
    </w:r>
    <w:r w:rsidR="00510BAD">
      <w:rPr>
        <w:noProof/>
        <w:color w:val="000000"/>
      </w:rPr>
      <w:t>0</w:t>
    </w:r>
    <w:r>
      <w:rPr>
        <w:color w:val="000000"/>
      </w:rPr>
      <w:fldChar w:fldCharType="end"/>
    </w:r>
  </w:p>
  <w:p w:rsidR="00FD16E1" w:rsidRDefault="00FD16E1">
    <w:pPr>
      <w:pStyle w:val="normal0"/>
      <w:pBdr>
        <w:top w:val="nil"/>
        <w:left w:val="nil"/>
        <w:bottom w:val="nil"/>
        <w:right w:val="nil"/>
        <w:between w:val="nil"/>
      </w:pBdr>
      <w:tabs>
        <w:tab w:val="center" w:pos="4513"/>
        <w:tab w:val="right" w:pos="9026"/>
      </w:tabs>
      <w:spacing w:after="0" w:line="240" w:lineRule="auto"/>
      <w:jc w:val="center"/>
      <w:rPr>
        <w:color w:val="365F91"/>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E01" w:rsidRDefault="008E7E01" w:rsidP="00FD16E1">
      <w:pPr>
        <w:spacing w:after="0" w:line="240" w:lineRule="auto"/>
      </w:pPr>
      <w:r>
        <w:separator/>
      </w:r>
    </w:p>
  </w:footnote>
  <w:footnote w:type="continuationSeparator" w:id="0">
    <w:p w:rsidR="008E7E01" w:rsidRDefault="008E7E01" w:rsidP="00FD16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489"/>
    <w:multiLevelType w:val="multilevel"/>
    <w:tmpl w:val="649AEC3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595634"/>
    <w:multiLevelType w:val="multilevel"/>
    <w:tmpl w:val="C4547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6C33497"/>
    <w:multiLevelType w:val="hybridMultilevel"/>
    <w:tmpl w:val="E574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C4407"/>
    <w:multiLevelType w:val="multilevel"/>
    <w:tmpl w:val="192E7A10"/>
    <w:lvl w:ilvl="0">
      <w:start w:val="1"/>
      <w:numFmt w:val="decimal"/>
      <w:lvlText w:val="%1."/>
      <w:lvlJc w:val="left"/>
      <w:pPr>
        <w:ind w:left="360" w:hanging="360"/>
      </w:pPr>
      <w:rPr>
        <w:color w:val="2E75B5"/>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09F4858"/>
    <w:multiLevelType w:val="multilevel"/>
    <w:tmpl w:val="200A6C2E"/>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383815"/>
    <w:multiLevelType w:val="multilevel"/>
    <w:tmpl w:val="9D788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557249"/>
    <w:multiLevelType w:val="multilevel"/>
    <w:tmpl w:val="7160EC4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71E0861"/>
    <w:multiLevelType w:val="multilevel"/>
    <w:tmpl w:val="4D3ED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9D73A35"/>
    <w:multiLevelType w:val="multilevel"/>
    <w:tmpl w:val="900A49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E974EB"/>
    <w:multiLevelType w:val="multilevel"/>
    <w:tmpl w:val="5F1A0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E5C7DD8"/>
    <w:multiLevelType w:val="multilevel"/>
    <w:tmpl w:val="15942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9"/>
  </w:num>
  <w:num w:numId="4">
    <w:abstractNumId w:val="4"/>
  </w:num>
  <w:num w:numId="5">
    <w:abstractNumId w:val="5"/>
  </w:num>
  <w:num w:numId="6">
    <w:abstractNumId w:val="1"/>
  </w:num>
  <w:num w:numId="7">
    <w:abstractNumId w:val="3"/>
  </w:num>
  <w:num w:numId="8">
    <w:abstractNumId w:val="0"/>
  </w:num>
  <w:num w:numId="9">
    <w:abstractNumId w:val="7"/>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16E1"/>
    <w:rsid w:val="00026CE0"/>
    <w:rsid w:val="000C5953"/>
    <w:rsid w:val="00122E0F"/>
    <w:rsid w:val="001F684C"/>
    <w:rsid w:val="00216F1B"/>
    <w:rsid w:val="0028639E"/>
    <w:rsid w:val="002941B0"/>
    <w:rsid w:val="002C408A"/>
    <w:rsid w:val="002E3605"/>
    <w:rsid w:val="002E3D11"/>
    <w:rsid w:val="002F5C80"/>
    <w:rsid w:val="00385784"/>
    <w:rsid w:val="00405C24"/>
    <w:rsid w:val="0046572C"/>
    <w:rsid w:val="0050786C"/>
    <w:rsid w:val="00510BAD"/>
    <w:rsid w:val="00521721"/>
    <w:rsid w:val="00562214"/>
    <w:rsid w:val="0057521A"/>
    <w:rsid w:val="005A207A"/>
    <w:rsid w:val="005D1B93"/>
    <w:rsid w:val="005D388B"/>
    <w:rsid w:val="006722C7"/>
    <w:rsid w:val="006743ED"/>
    <w:rsid w:val="006D6786"/>
    <w:rsid w:val="00726BB3"/>
    <w:rsid w:val="00747B64"/>
    <w:rsid w:val="008220B3"/>
    <w:rsid w:val="008E7E01"/>
    <w:rsid w:val="009071BF"/>
    <w:rsid w:val="00917DC0"/>
    <w:rsid w:val="009730E0"/>
    <w:rsid w:val="009737CF"/>
    <w:rsid w:val="00A322F7"/>
    <w:rsid w:val="00A7739D"/>
    <w:rsid w:val="00AD6960"/>
    <w:rsid w:val="00B505CA"/>
    <w:rsid w:val="00C26038"/>
    <w:rsid w:val="00C651C7"/>
    <w:rsid w:val="00CF32D9"/>
    <w:rsid w:val="00DA605F"/>
    <w:rsid w:val="00DC3065"/>
    <w:rsid w:val="00E635AA"/>
    <w:rsid w:val="00F83739"/>
    <w:rsid w:val="00F97893"/>
    <w:rsid w:val="00FA01B3"/>
    <w:rsid w:val="00FD1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D9"/>
  </w:style>
  <w:style w:type="paragraph" w:styleId="Heading1">
    <w:name w:val="heading 1"/>
    <w:basedOn w:val="normal0"/>
    <w:next w:val="normal0"/>
    <w:rsid w:val="00FD16E1"/>
    <w:pPr>
      <w:keepNext/>
      <w:keepLines/>
      <w:spacing w:before="240" w:after="0"/>
      <w:outlineLvl w:val="0"/>
    </w:pPr>
    <w:rPr>
      <w:color w:val="2E75B5"/>
      <w:sz w:val="32"/>
      <w:szCs w:val="32"/>
    </w:rPr>
  </w:style>
  <w:style w:type="paragraph" w:styleId="Heading2">
    <w:name w:val="heading 2"/>
    <w:basedOn w:val="normal0"/>
    <w:next w:val="normal0"/>
    <w:rsid w:val="00FD16E1"/>
    <w:pPr>
      <w:keepNext/>
      <w:keepLines/>
      <w:spacing w:before="40" w:after="0"/>
      <w:outlineLvl w:val="1"/>
    </w:pPr>
    <w:rPr>
      <w:color w:val="2E75B5"/>
      <w:sz w:val="26"/>
      <w:szCs w:val="26"/>
    </w:rPr>
  </w:style>
  <w:style w:type="paragraph" w:styleId="Heading3">
    <w:name w:val="heading 3"/>
    <w:basedOn w:val="normal0"/>
    <w:next w:val="normal0"/>
    <w:rsid w:val="00FD16E1"/>
    <w:pPr>
      <w:keepNext/>
      <w:keepLines/>
      <w:spacing w:before="280" w:after="80"/>
      <w:outlineLvl w:val="2"/>
    </w:pPr>
    <w:rPr>
      <w:b/>
      <w:sz w:val="28"/>
      <w:szCs w:val="28"/>
    </w:rPr>
  </w:style>
  <w:style w:type="paragraph" w:styleId="Heading4">
    <w:name w:val="heading 4"/>
    <w:basedOn w:val="normal0"/>
    <w:next w:val="normal0"/>
    <w:rsid w:val="00FD16E1"/>
    <w:pPr>
      <w:keepNext/>
      <w:keepLines/>
      <w:spacing w:before="240" w:after="40"/>
      <w:outlineLvl w:val="3"/>
    </w:pPr>
    <w:rPr>
      <w:b/>
      <w:sz w:val="24"/>
      <w:szCs w:val="24"/>
    </w:rPr>
  </w:style>
  <w:style w:type="paragraph" w:styleId="Heading5">
    <w:name w:val="heading 5"/>
    <w:basedOn w:val="normal0"/>
    <w:next w:val="normal0"/>
    <w:rsid w:val="00FD16E1"/>
    <w:pPr>
      <w:keepNext/>
      <w:keepLines/>
      <w:spacing w:before="220" w:after="40"/>
      <w:outlineLvl w:val="4"/>
    </w:pPr>
    <w:rPr>
      <w:b/>
    </w:rPr>
  </w:style>
  <w:style w:type="paragraph" w:styleId="Heading6">
    <w:name w:val="heading 6"/>
    <w:basedOn w:val="normal0"/>
    <w:next w:val="normal0"/>
    <w:rsid w:val="00FD16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D16E1"/>
  </w:style>
  <w:style w:type="paragraph" w:styleId="Title">
    <w:name w:val="Title"/>
    <w:basedOn w:val="normal0"/>
    <w:next w:val="normal0"/>
    <w:rsid w:val="00FD16E1"/>
    <w:pPr>
      <w:keepNext/>
      <w:keepLines/>
      <w:spacing w:before="480" w:after="120"/>
    </w:pPr>
    <w:rPr>
      <w:b/>
      <w:sz w:val="72"/>
      <w:szCs w:val="72"/>
    </w:rPr>
  </w:style>
  <w:style w:type="paragraph" w:styleId="Subtitle">
    <w:name w:val="Subtitle"/>
    <w:basedOn w:val="normal0"/>
    <w:next w:val="normal0"/>
    <w:rsid w:val="00FD16E1"/>
    <w:pPr>
      <w:keepNext/>
      <w:keepLines/>
      <w:spacing w:before="360" w:after="80"/>
    </w:pPr>
    <w:rPr>
      <w:rFonts w:ascii="Georgia" w:eastAsia="Georgia" w:hAnsi="Georgia" w:cs="Georgia"/>
      <w:i/>
      <w:color w:val="666666"/>
      <w:sz w:val="48"/>
      <w:szCs w:val="48"/>
    </w:rPr>
  </w:style>
  <w:style w:type="table" w:customStyle="1" w:styleId="a">
    <w:basedOn w:val="TableNormal"/>
    <w:rsid w:val="00FD16E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D16E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D16E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D16E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D16E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D16E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D16E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D16E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FD16E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FD16E1"/>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1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Breda Walsh</cp:lastModifiedBy>
  <cp:revision>6</cp:revision>
  <dcterms:created xsi:type="dcterms:W3CDTF">2022-11-25T00:47:00Z</dcterms:created>
  <dcterms:modified xsi:type="dcterms:W3CDTF">2023-05-31T14:44:00Z</dcterms:modified>
</cp:coreProperties>
</file>